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31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843"/>
        <w:gridCol w:w="2126"/>
        <w:gridCol w:w="2392"/>
      </w:tblGrid>
      <w:tr w:rsidR="00960DED" w:rsidTr="00822FBE">
        <w:trPr>
          <w:trHeight w:val="841"/>
        </w:trPr>
        <w:tc>
          <w:tcPr>
            <w:tcW w:w="9900" w:type="dxa"/>
            <w:gridSpan w:val="5"/>
            <w:shd w:val="clear" w:color="auto" w:fill="auto"/>
            <w:vAlign w:val="center"/>
          </w:tcPr>
          <w:p w:rsidR="00960DED" w:rsidRDefault="00960DED" w:rsidP="00BA4BE5">
            <w:pPr>
              <w:rPr>
                <w:rFonts w:ascii="Century Gothic" w:hAnsi="Century Gothic"/>
              </w:rPr>
            </w:pPr>
            <w:r w:rsidRPr="00822FBE">
              <w:rPr>
                <w:rFonts w:ascii="Century Gothic" w:hAnsi="Century Gothic"/>
                <w:sz w:val="48"/>
                <w:szCs w:val="48"/>
              </w:rPr>
              <w:t>TRIARCHY PRESS</w:t>
            </w:r>
            <w:r w:rsidR="00987463">
              <w:rPr>
                <w:rFonts w:ascii="Century Gothic" w:hAnsi="Century Gothic"/>
                <w:sz w:val="56"/>
                <w:szCs w:val="56"/>
              </w:rPr>
              <w:t xml:space="preserve">  - </w:t>
            </w:r>
            <w:r w:rsidR="00BA4BE5">
              <w:rPr>
                <w:rFonts w:ascii="Century Gothic" w:hAnsi="Century Gothic"/>
              </w:rPr>
              <w:t>Press Release</w:t>
            </w:r>
          </w:p>
        </w:tc>
      </w:tr>
      <w:tr w:rsidR="00960DED" w:rsidTr="00BA4BE5">
        <w:trPr>
          <w:trHeight w:val="377"/>
        </w:trPr>
        <w:tc>
          <w:tcPr>
            <w:tcW w:w="2405" w:type="dxa"/>
            <w:shd w:val="clear" w:color="auto" w:fill="auto"/>
            <w:vAlign w:val="center"/>
          </w:tcPr>
          <w:p w:rsidR="00960DED" w:rsidRPr="0013524D" w:rsidRDefault="00960DED" w:rsidP="00822FBE">
            <w:pPr>
              <w:spacing w:after="60"/>
              <w:rPr>
                <w:rFonts w:ascii="Century Gothic" w:hAnsi="Century Gothic"/>
                <w:sz w:val="28"/>
                <w:szCs w:val="28"/>
              </w:rPr>
            </w:pPr>
            <w:r w:rsidRPr="0013524D">
              <w:rPr>
                <w:rFonts w:ascii="Century Gothic" w:hAnsi="Century Gothic"/>
                <w:sz w:val="28"/>
                <w:szCs w:val="28"/>
              </w:rPr>
              <w:t>TITLE</w:t>
            </w:r>
          </w:p>
        </w:tc>
        <w:tc>
          <w:tcPr>
            <w:tcW w:w="7495" w:type="dxa"/>
            <w:gridSpan w:val="4"/>
            <w:shd w:val="clear" w:color="auto" w:fill="auto"/>
            <w:vAlign w:val="center"/>
          </w:tcPr>
          <w:p w:rsidR="00960DED" w:rsidRPr="00304DCE" w:rsidRDefault="00E64ED4" w:rsidP="00E64ED4">
            <w:pPr>
              <w:rPr>
                <w:rFonts w:ascii="Century Gothic" w:hAnsi="Century Gothic"/>
                <w:sz w:val="28"/>
                <w:szCs w:val="28"/>
              </w:rPr>
            </w:pPr>
            <w:r w:rsidRPr="00304DCE">
              <w:rPr>
                <w:rFonts w:ascii="Century Gothic" w:hAnsi="Century Gothic"/>
                <w:b/>
                <w:sz w:val="28"/>
                <w:szCs w:val="28"/>
              </w:rPr>
              <w:t>Small Arcs of Larger Circles</w:t>
            </w:r>
          </w:p>
        </w:tc>
      </w:tr>
      <w:tr w:rsidR="00B97DC2" w:rsidTr="00BA4BE5">
        <w:trPr>
          <w:trHeight w:val="390"/>
        </w:trPr>
        <w:tc>
          <w:tcPr>
            <w:tcW w:w="2405" w:type="dxa"/>
            <w:shd w:val="clear" w:color="auto" w:fill="auto"/>
            <w:vAlign w:val="center"/>
          </w:tcPr>
          <w:p w:rsidR="00B97DC2" w:rsidRDefault="00B97DC2" w:rsidP="00822FBE">
            <w:pPr>
              <w:pStyle w:val="Heading4"/>
              <w:spacing w:after="60"/>
              <w:rPr>
                <w:sz w:val="28"/>
                <w:szCs w:val="28"/>
              </w:rPr>
            </w:pPr>
            <w:r>
              <w:rPr>
                <w:sz w:val="28"/>
                <w:szCs w:val="28"/>
              </w:rPr>
              <w:t>SUBTITLE</w:t>
            </w:r>
          </w:p>
        </w:tc>
        <w:tc>
          <w:tcPr>
            <w:tcW w:w="7495" w:type="dxa"/>
            <w:gridSpan w:val="4"/>
            <w:shd w:val="clear" w:color="auto" w:fill="auto"/>
            <w:vAlign w:val="center"/>
          </w:tcPr>
          <w:p w:rsidR="00B97DC2" w:rsidRPr="00304DCE" w:rsidRDefault="00E64ED4" w:rsidP="00822FBE">
            <w:pPr>
              <w:spacing w:after="60"/>
              <w:rPr>
                <w:rFonts w:ascii="Century Gothic" w:hAnsi="Century Gothic"/>
                <w:b/>
              </w:rPr>
            </w:pPr>
            <w:r w:rsidRPr="00304DCE">
              <w:rPr>
                <w:rFonts w:ascii="Century Gothic" w:hAnsi="Century Gothic"/>
                <w:b/>
              </w:rPr>
              <w:t>Framing through other patterns</w:t>
            </w:r>
          </w:p>
        </w:tc>
      </w:tr>
      <w:tr w:rsidR="00960DED" w:rsidTr="00BA4BE5">
        <w:trPr>
          <w:trHeight w:val="390"/>
        </w:trPr>
        <w:tc>
          <w:tcPr>
            <w:tcW w:w="2405" w:type="dxa"/>
            <w:shd w:val="clear" w:color="auto" w:fill="auto"/>
            <w:vAlign w:val="center"/>
          </w:tcPr>
          <w:p w:rsidR="00960DED" w:rsidRPr="0013524D" w:rsidRDefault="00E64ED4" w:rsidP="00E64ED4">
            <w:pPr>
              <w:pStyle w:val="Heading4"/>
              <w:spacing w:after="60"/>
              <w:rPr>
                <w:sz w:val="28"/>
                <w:szCs w:val="28"/>
              </w:rPr>
            </w:pPr>
            <w:r>
              <w:rPr>
                <w:sz w:val="28"/>
                <w:szCs w:val="28"/>
              </w:rPr>
              <w:t>AUTHOR</w:t>
            </w:r>
          </w:p>
        </w:tc>
        <w:tc>
          <w:tcPr>
            <w:tcW w:w="7495" w:type="dxa"/>
            <w:gridSpan w:val="4"/>
            <w:shd w:val="clear" w:color="auto" w:fill="auto"/>
            <w:vAlign w:val="center"/>
          </w:tcPr>
          <w:p w:rsidR="00960DED" w:rsidRPr="0065717F" w:rsidRDefault="00E64ED4" w:rsidP="00E64ED4">
            <w:pPr>
              <w:spacing w:after="60"/>
              <w:rPr>
                <w:rFonts w:ascii="Century Gothic" w:hAnsi="Century Gothic"/>
                <w:sz w:val="21"/>
                <w:szCs w:val="21"/>
              </w:rPr>
            </w:pPr>
            <w:r>
              <w:rPr>
                <w:rFonts w:ascii="Century Gothic" w:hAnsi="Century Gothic"/>
                <w:sz w:val="21"/>
                <w:szCs w:val="21"/>
              </w:rPr>
              <w:t>Nora Bateson</w:t>
            </w:r>
          </w:p>
        </w:tc>
      </w:tr>
      <w:tr w:rsidR="00987463" w:rsidTr="00BA4BE5">
        <w:trPr>
          <w:trHeight w:val="375"/>
        </w:trPr>
        <w:tc>
          <w:tcPr>
            <w:tcW w:w="2405" w:type="dxa"/>
            <w:shd w:val="clear" w:color="auto" w:fill="auto"/>
            <w:vAlign w:val="center"/>
          </w:tcPr>
          <w:p w:rsidR="00987463" w:rsidRDefault="00987463" w:rsidP="00822FBE">
            <w:pPr>
              <w:spacing w:after="60"/>
              <w:rPr>
                <w:rFonts w:ascii="Century Gothic" w:hAnsi="Century Gothic"/>
                <w:sz w:val="20"/>
              </w:rPr>
            </w:pPr>
            <w:r>
              <w:rPr>
                <w:rFonts w:ascii="Century Gothic" w:hAnsi="Century Gothic"/>
                <w:b/>
              </w:rPr>
              <w:t>P</w:t>
            </w:r>
            <w:r w:rsidR="008B1042">
              <w:rPr>
                <w:rFonts w:ascii="Century Gothic" w:hAnsi="Century Gothic"/>
                <w:b/>
              </w:rPr>
              <w:t>APERBACK</w:t>
            </w:r>
            <w:r>
              <w:rPr>
                <w:rFonts w:ascii="Century Gothic" w:hAnsi="Century Gothic"/>
                <w:b/>
              </w:rPr>
              <w:t xml:space="preserve">: </w:t>
            </w:r>
            <w:r>
              <w:rPr>
                <w:rFonts w:ascii="Century Gothic" w:hAnsi="Century Gothic"/>
                <w:sz w:val="20"/>
              </w:rPr>
              <w:t xml:space="preserve"> </w:t>
            </w:r>
            <w:r>
              <w:rPr>
                <w:rFonts w:ascii="Century Gothic" w:hAnsi="Century Gothic"/>
                <w:sz w:val="20"/>
              </w:rPr>
              <w:br/>
            </w:r>
            <w:r w:rsidR="00E64ED4">
              <w:t xml:space="preserve"> </w:t>
            </w:r>
            <w:r w:rsidR="00E64ED4">
              <w:rPr>
                <w:rFonts w:ascii="Century Gothic" w:hAnsi="Century Gothic"/>
                <w:sz w:val="21"/>
                <w:szCs w:val="21"/>
              </w:rPr>
              <w:t>978190947096</w:t>
            </w:r>
            <w:r w:rsidR="00E64ED4" w:rsidRPr="00E64ED4">
              <w:rPr>
                <w:rFonts w:ascii="Century Gothic" w:hAnsi="Century Gothic"/>
                <w:sz w:val="21"/>
                <w:szCs w:val="21"/>
              </w:rPr>
              <w:t>5</w:t>
            </w:r>
          </w:p>
        </w:tc>
        <w:tc>
          <w:tcPr>
            <w:tcW w:w="1134" w:type="dxa"/>
            <w:shd w:val="clear" w:color="auto" w:fill="auto"/>
            <w:vAlign w:val="center"/>
          </w:tcPr>
          <w:p w:rsidR="00987463" w:rsidRDefault="00987463" w:rsidP="00BA4BE5">
            <w:pPr>
              <w:spacing w:after="60"/>
              <w:ind w:left="72"/>
              <w:rPr>
                <w:rFonts w:ascii="Century Gothic" w:hAnsi="Century Gothic"/>
              </w:rPr>
            </w:pPr>
            <w:r>
              <w:rPr>
                <w:rFonts w:ascii="Century Gothic" w:hAnsi="Century Gothic"/>
                <w:b/>
              </w:rPr>
              <w:t>Price:</w:t>
            </w:r>
            <w:r>
              <w:rPr>
                <w:rFonts w:ascii="Century Gothic" w:hAnsi="Century Gothic"/>
              </w:rPr>
              <w:t xml:space="preserve"> </w:t>
            </w:r>
            <w:r w:rsidR="00C57C91" w:rsidRPr="00BA4BE5">
              <w:rPr>
                <w:rFonts w:ascii="Century Gothic" w:hAnsi="Century Gothic"/>
                <w:sz w:val="21"/>
                <w:szCs w:val="21"/>
              </w:rPr>
              <w:t>£15</w:t>
            </w:r>
            <w:r w:rsidR="00BA4BE5" w:rsidRPr="00BA4BE5">
              <w:rPr>
                <w:rFonts w:ascii="Century Gothic" w:hAnsi="Century Gothic"/>
                <w:sz w:val="21"/>
                <w:szCs w:val="21"/>
              </w:rPr>
              <w:t>/$20</w:t>
            </w:r>
            <w:r>
              <w:rPr>
                <w:rFonts w:ascii="Century Gothic" w:hAnsi="Century Gothic"/>
              </w:rPr>
              <w:t xml:space="preserve"> </w:t>
            </w:r>
          </w:p>
        </w:tc>
        <w:tc>
          <w:tcPr>
            <w:tcW w:w="1843" w:type="dxa"/>
            <w:shd w:val="clear" w:color="auto" w:fill="auto"/>
            <w:vAlign w:val="center"/>
          </w:tcPr>
          <w:p w:rsidR="00987463" w:rsidRDefault="00987463" w:rsidP="00822FBE">
            <w:pPr>
              <w:spacing w:after="60"/>
              <w:ind w:left="39"/>
              <w:rPr>
                <w:rFonts w:ascii="Century Gothic" w:hAnsi="Century Gothic"/>
                <w:b/>
              </w:rPr>
            </w:pPr>
            <w:r>
              <w:rPr>
                <w:rFonts w:ascii="Century Gothic" w:hAnsi="Century Gothic"/>
                <w:b/>
              </w:rPr>
              <w:t>Size:</w:t>
            </w:r>
          </w:p>
          <w:p w:rsidR="00987463" w:rsidRPr="00680F59" w:rsidRDefault="008B1042" w:rsidP="00D473A1">
            <w:pPr>
              <w:spacing w:after="60"/>
              <w:ind w:left="39"/>
              <w:rPr>
                <w:rFonts w:ascii="Century Gothic" w:hAnsi="Century Gothic"/>
                <w:sz w:val="20"/>
                <w:szCs w:val="20"/>
              </w:rPr>
            </w:pPr>
            <w:r w:rsidRPr="00680F59">
              <w:rPr>
                <w:rFonts w:ascii="Century Gothic" w:hAnsi="Century Gothic"/>
                <w:sz w:val="20"/>
                <w:szCs w:val="20"/>
              </w:rPr>
              <w:t>2</w:t>
            </w:r>
            <w:r w:rsidR="00D473A1">
              <w:rPr>
                <w:rFonts w:ascii="Century Gothic" w:hAnsi="Century Gothic"/>
                <w:sz w:val="20"/>
                <w:szCs w:val="20"/>
              </w:rPr>
              <w:t>34</w:t>
            </w:r>
            <w:r w:rsidR="00987463" w:rsidRPr="00680F59">
              <w:rPr>
                <w:rFonts w:ascii="Century Gothic" w:hAnsi="Century Gothic"/>
                <w:sz w:val="20"/>
                <w:szCs w:val="20"/>
              </w:rPr>
              <w:t>mm x1</w:t>
            </w:r>
            <w:r w:rsidR="00D473A1">
              <w:rPr>
                <w:rFonts w:ascii="Century Gothic" w:hAnsi="Century Gothic"/>
                <w:sz w:val="20"/>
                <w:szCs w:val="20"/>
              </w:rPr>
              <w:t>56</w:t>
            </w:r>
            <w:r w:rsidR="00987463" w:rsidRPr="00680F59">
              <w:rPr>
                <w:rFonts w:ascii="Century Gothic" w:hAnsi="Century Gothic"/>
                <w:sz w:val="20"/>
                <w:szCs w:val="20"/>
              </w:rPr>
              <w:t>mm</w:t>
            </w:r>
          </w:p>
        </w:tc>
        <w:tc>
          <w:tcPr>
            <w:tcW w:w="2126" w:type="dxa"/>
            <w:shd w:val="clear" w:color="auto" w:fill="auto"/>
            <w:vAlign w:val="center"/>
          </w:tcPr>
          <w:p w:rsidR="00987463" w:rsidRDefault="00987463" w:rsidP="00D473A1">
            <w:pPr>
              <w:spacing w:after="60"/>
              <w:ind w:left="39"/>
              <w:rPr>
                <w:rFonts w:ascii="Century Gothic" w:hAnsi="Century Gothic"/>
              </w:rPr>
            </w:pPr>
            <w:r>
              <w:rPr>
                <w:rFonts w:ascii="Century Gothic" w:hAnsi="Century Gothic"/>
                <w:b/>
              </w:rPr>
              <w:t>Format:</w:t>
            </w:r>
            <w:r>
              <w:rPr>
                <w:rFonts w:ascii="Century Gothic" w:hAnsi="Century Gothic"/>
              </w:rPr>
              <w:br/>
            </w:r>
            <w:r w:rsidRPr="00680F59">
              <w:rPr>
                <w:rFonts w:ascii="Century Gothic" w:hAnsi="Century Gothic"/>
                <w:sz w:val="20"/>
                <w:szCs w:val="20"/>
              </w:rPr>
              <w:t>P</w:t>
            </w:r>
            <w:r w:rsidR="00680F59" w:rsidRPr="00680F59">
              <w:rPr>
                <w:rFonts w:ascii="Century Gothic" w:hAnsi="Century Gothic"/>
                <w:sz w:val="20"/>
                <w:szCs w:val="20"/>
              </w:rPr>
              <w:t>aperback</w:t>
            </w:r>
            <w:r w:rsidR="0070743B" w:rsidRPr="00680F59">
              <w:rPr>
                <w:rFonts w:ascii="Century Gothic" w:hAnsi="Century Gothic"/>
                <w:sz w:val="20"/>
                <w:szCs w:val="20"/>
              </w:rPr>
              <w:t xml:space="preserve"> </w:t>
            </w:r>
            <w:r w:rsidR="00D473A1">
              <w:rPr>
                <w:rFonts w:ascii="Century Gothic" w:hAnsi="Century Gothic"/>
                <w:sz w:val="20"/>
                <w:szCs w:val="20"/>
              </w:rPr>
              <w:t>210</w:t>
            </w:r>
            <w:r w:rsidR="0070743B" w:rsidRPr="00680F59">
              <w:rPr>
                <w:rFonts w:ascii="Century Gothic" w:hAnsi="Century Gothic"/>
                <w:sz w:val="20"/>
                <w:szCs w:val="20"/>
              </w:rPr>
              <w:t>pp.</w:t>
            </w:r>
            <w:r>
              <w:rPr>
                <w:rFonts w:ascii="Century Gothic" w:hAnsi="Century Gothic"/>
                <w:sz w:val="22"/>
              </w:rPr>
              <w:t xml:space="preserve"> </w:t>
            </w:r>
          </w:p>
        </w:tc>
        <w:tc>
          <w:tcPr>
            <w:tcW w:w="2392" w:type="dxa"/>
            <w:shd w:val="clear" w:color="auto" w:fill="auto"/>
            <w:vAlign w:val="center"/>
          </w:tcPr>
          <w:p w:rsidR="00987463" w:rsidRDefault="00987463" w:rsidP="00822FBE">
            <w:pPr>
              <w:spacing w:after="60"/>
              <w:ind w:left="39"/>
              <w:rPr>
                <w:rFonts w:ascii="Century Gothic" w:hAnsi="Century Gothic"/>
                <w:b/>
              </w:rPr>
            </w:pPr>
            <w:r>
              <w:rPr>
                <w:rFonts w:ascii="Century Gothic" w:hAnsi="Century Gothic"/>
                <w:b/>
              </w:rPr>
              <w:t>Publication Date:</w:t>
            </w:r>
          </w:p>
          <w:p w:rsidR="00987463" w:rsidRPr="0065717F" w:rsidRDefault="00D473A1" w:rsidP="00D473A1">
            <w:pPr>
              <w:spacing w:after="60"/>
              <w:ind w:left="39"/>
              <w:rPr>
                <w:rFonts w:ascii="Century Gothic" w:hAnsi="Century Gothic"/>
                <w:sz w:val="21"/>
                <w:szCs w:val="21"/>
              </w:rPr>
            </w:pPr>
            <w:r>
              <w:rPr>
                <w:rFonts w:ascii="Century Gothic" w:hAnsi="Century Gothic"/>
                <w:sz w:val="21"/>
                <w:szCs w:val="21"/>
              </w:rPr>
              <w:t>30</w:t>
            </w:r>
            <w:r w:rsidR="00E64ED4" w:rsidRPr="00E64ED4">
              <w:rPr>
                <w:rFonts w:ascii="Century Gothic" w:hAnsi="Century Gothic"/>
                <w:sz w:val="21"/>
                <w:szCs w:val="21"/>
                <w:vertAlign w:val="superscript"/>
              </w:rPr>
              <w:t>th</w:t>
            </w:r>
            <w:r w:rsidR="00E64ED4">
              <w:rPr>
                <w:rFonts w:ascii="Century Gothic" w:hAnsi="Century Gothic"/>
                <w:sz w:val="21"/>
                <w:szCs w:val="21"/>
              </w:rPr>
              <w:t xml:space="preserve"> </w:t>
            </w:r>
            <w:r>
              <w:rPr>
                <w:rFonts w:ascii="Century Gothic" w:hAnsi="Century Gothic"/>
                <w:sz w:val="21"/>
                <w:szCs w:val="21"/>
              </w:rPr>
              <w:t>September</w:t>
            </w:r>
            <w:r w:rsidR="00987463" w:rsidRPr="0065717F">
              <w:rPr>
                <w:rFonts w:ascii="Century Gothic" w:hAnsi="Century Gothic"/>
                <w:sz w:val="21"/>
                <w:szCs w:val="21"/>
              </w:rPr>
              <w:t xml:space="preserve"> 201</w:t>
            </w:r>
            <w:r w:rsidR="003D1692">
              <w:rPr>
                <w:rFonts w:ascii="Century Gothic" w:hAnsi="Century Gothic"/>
                <w:sz w:val="21"/>
                <w:szCs w:val="21"/>
              </w:rPr>
              <w:t>6</w:t>
            </w:r>
          </w:p>
        </w:tc>
      </w:tr>
      <w:tr w:rsidR="00960DED" w:rsidTr="00822FBE">
        <w:trPr>
          <w:trHeight w:val="3938"/>
        </w:trPr>
        <w:tc>
          <w:tcPr>
            <w:tcW w:w="9900" w:type="dxa"/>
            <w:gridSpan w:val="5"/>
            <w:shd w:val="clear" w:color="auto" w:fill="auto"/>
          </w:tcPr>
          <w:p w:rsidR="00AB3ADF" w:rsidRDefault="00AB3ADF" w:rsidP="00822FBE">
            <w:pPr>
              <w:pStyle w:val="Heading2"/>
              <w:spacing w:after="60"/>
              <w:rPr>
                <w:rFonts w:ascii="Century Gothic" w:hAnsi="Century Gothic"/>
                <w:color w:val="000000"/>
              </w:rPr>
            </w:pPr>
          </w:p>
          <w:p w:rsidR="00E64ED4" w:rsidRDefault="007A7C05" w:rsidP="00822FBE">
            <w:pPr>
              <w:jc w:val="center"/>
              <w:rPr>
                <w:rFonts w:ascii="Franklin Gothic Book" w:hAnsi="Franklin Gothic Book" w:cs="Arial"/>
                <w:b/>
                <w:color w:val="000000" w:themeColor="text1"/>
              </w:rPr>
            </w:pPr>
            <w:r>
              <w:rPr>
                <w:rFonts w:ascii="Franklin Gothic Book" w:hAnsi="Franklin Gothic Book" w:cs="Arial"/>
                <w:b/>
                <w:color w:val="000000" w:themeColor="text1"/>
              </w:rPr>
              <w:t>This is a</w:t>
            </w:r>
            <w:r w:rsidR="00D9102E">
              <w:rPr>
                <w:rFonts w:ascii="Franklin Gothic Book" w:hAnsi="Franklin Gothic Book" w:cs="Arial"/>
                <w:b/>
                <w:color w:val="000000" w:themeColor="text1"/>
              </w:rPr>
              <w:t xml:space="preserve"> wonderful</w:t>
            </w:r>
            <w:r>
              <w:rPr>
                <w:rFonts w:ascii="Franklin Gothic Book" w:hAnsi="Franklin Gothic Book" w:cs="Arial"/>
                <w:b/>
                <w:color w:val="000000" w:themeColor="text1"/>
              </w:rPr>
              <w:t xml:space="preserve"> first </w:t>
            </w:r>
            <w:r w:rsidR="003D1692">
              <w:rPr>
                <w:rFonts w:ascii="Franklin Gothic Book" w:hAnsi="Franklin Gothic Book" w:cs="Arial"/>
                <w:b/>
                <w:color w:val="000000" w:themeColor="text1"/>
              </w:rPr>
              <w:t>collection of essays</w:t>
            </w:r>
            <w:r w:rsidR="00E64ED4">
              <w:rPr>
                <w:rFonts w:ascii="Franklin Gothic Book" w:hAnsi="Franklin Gothic Book" w:cs="Arial"/>
                <w:b/>
                <w:color w:val="000000" w:themeColor="text1"/>
              </w:rPr>
              <w:t>, reflections and poems by</w:t>
            </w:r>
            <w:r w:rsidR="00E64ED4">
              <w:t xml:space="preserve"> </w:t>
            </w:r>
            <w:r w:rsidR="00E64ED4" w:rsidRPr="00E64ED4">
              <w:rPr>
                <w:rFonts w:ascii="Franklin Gothic Book" w:hAnsi="Franklin Gothic Book" w:cs="Arial"/>
                <w:b/>
                <w:color w:val="000000" w:themeColor="text1"/>
              </w:rPr>
              <w:t>Nora Bateson</w:t>
            </w:r>
            <w:r w:rsidR="00E64ED4">
              <w:rPr>
                <w:rFonts w:ascii="Franklin Gothic Book" w:hAnsi="Franklin Gothic Book" w:cs="Arial"/>
                <w:b/>
                <w:color w:val="000000" w:themeColor="text1"/>
              </w:rPr>
              <w:t>, the noted</w:t>
            </w:r>
            <w:r w:rsidR="00E64ED4" w:rsidRPr="00E64ED4">
              <w:rPr>
                <w:rFonts w:ascii="Franklin Gothic Book" w:hAnsi="Franklin Gothic Book" w:cs="Arial"/>
                <w:b/>
                <w:color w:val="000000" w:themeColor="text1"/>
              </w:rPr>
              <w:t xml:space="preserve"> research designer, film-maker, writer and lecturer. She is the daughter of Gregory Bateson</w:t>
            </w:r>
            <w:r>
              <w:rPr>
                <w:rFonts w:ascii="Franklin Gothic Book" w:hAnsi="Franklin Gothic Book" w:cs="Arial"/>
                <w:b/>
                <w:color w:val="000000" w:themeColor="text1"/>
              </w:rPr>
              <w:t>,</w:t>
            </w:r>
            <w:r w:rsidR="00E64ED4">
              <w:rPr>
                <w:rFonts w:ascii="Franklin Gothic Book" w:hAnsi="Franklin Gothic Book" w:cs="Arial"/>
                <w:b/>
                <w:color w:val="000000" w:themeColor="text1"/>
              </w:rPr>
              <w:t xml:space="preserve"> </w:t>
            </w:r>
            <w:r w:rsidR="00E64ED4" w:rsidRPr="00E64ED4">
              <w:rPr>
                <w:rFonts w:ascii="Franklin Gothic Book" w:hAnsi="Franklin Gothic Book" w:cs="Arial"/>
                <w:b/>
                <w:color w:val="000000" w:themeColor="text1"/>
              </w:rPr>
              <w:t xml:space="preserve">president of the International Bateson Institute </w:t>
            </w:r>
            <w:bookmarkStart w:id="0" w:name="_GoBack"/>
            <w:bookmarkEnd w:id="0"/>
            <w:r w:rsidR="00E64ED4" w:rsidRPr="00E64ED4">
              <w:rPr>
                <w:rFonts w:ascii="Franklin Gothic Book" w:hAnsi="Franklin Gothic Book" w:cs="Arial"/>
                <w:b/>
                <w:color w:val="000000" w:themeColor="text1"/>
              </w:rPr>
              <w:t>(IBI)</w:t>
            </w:r>
            <w:r>
              <w:rPr>
                <w:rFonts w:ascii="Franklin Gothic Book" w:hAnsi="Franklin Gothic Book" w:cs="Arial"/>
                <w:b/>
                <w:color w:val="000000" w:themeColor="text1"/>
              </w:rPr>
              <w:t xml:space="preserve"> and an adviser to numerous bodies at international and governmental level</w:t>
            </w:r>
            <w:r w:rsidR="00E64ED4" w:rsidRPr="00E64ED4">
              <w:rPr>
                <w:rFonts w:ascii="Franklin Gothic Book" w:hAnsi="Franklin Gothic Book" w:cs="Arial"/>
                <w:b/>
                <w:color w:val="000000" w:themeColor="text1"/>
              </w:rPr>
              <w:t>.</w:t>
            </w:r>
            <w:r w:rsidR="003D1692">
              <w:rPr>
                <w:rFonts w:ascii="Franklin Gothic Book" w:hAnsi="Franklin Gothic Book" w:cs="Arial"/>
                <w:b/>
                <w:color w:val="000000" w:themeColor="text1"/>
              </w:rPr>
              <w:t xml:space="preserve"> </w:t>
            </w:r>
          </w:p>
          <w:p w:rsidR="00703C66" w:rsidRDefault="00703C66" w:rsidP="00822FBE">
            <w:pPr>
              <w:pStyle w:val="Heading2"/>
              <w:spacing w:after="60"/>
              <w:rPr>
                <w:rFonts w:ascii="Century Gothic" w:hAnsi="Century Gothic"/>
                <w:color w:val="000000"/>
              </w:rPr>
            </w:pPr>
          </w:p>
          <w:p w:rsidR="00960DED" w:rsidRPr="00330C5E" w:rsidRDefault="00960DED" w:rsidP="00822FBE">
            <w:pPr>
              <w:pStyle w:val="Heading2"/>
              <w:spacing w:after="60"/>
              <w:rPr>
                <w:rFonts w:ascii="Century Gothic" w:hAnsi="Century Gothic"/>
                <w:color w:val="000000"/>
              </w:rPr>
            </w:pPr>
            <w:r w:rsidRPr="00330C5E">
              <w:rPr>
                <w:rFonts w:ascii="Century Gothic" w:hAnsi="Century Gothic"/>
                <w:color w:val="000000"/>
              </w:rPr>
              <w:t xml:space="preserve">ABOUT THE BOOK </w:t>
            </w:r>
          </w:p>
          <w:p w:rsidR="00274990" w:rsidRDefault="007A7C05" w:rsidP="00822FBE">
            <w:pPr>
              <w:rPr>
                <w:rStyle w:val="Strong"/>
                <w:rFonts w:ascii="Franklin Gothic Book" w:hAnsi="Franklin Gothic Book" w:cs="Arial"/>
                <w:b w:val="0"/>
                <w:color w:val="000000" w:themeColor="text1"/>
                <w:sz w:val="22"/>
                <w:szCs w:val="22"/>
              </w:rPr>
            </w:pPr>
            <w:r>
              <w:rPr>
                <w:rFonts w:ascii="Century Gothic" w:hAnsi="Century Gothic"/>
                <w:noProof/>
                <w:color w:val="000000"/>
                <w:lang w:eastAsia="en-GB"/>
              </w:rPr>
              <w:drawing>
                <wp:anchor distT="0" distB="0" distL="114300" distR="114300" simplePos="0" relativeHeight="251658240" behindDoc="1" locked="0" layoutInCell="1" allowOverlap="1" wp14:anchorId="55A7848F" wp14:editId="1695483B">
                  <wp:simplePos x="0" y="0"/>
                  <wp:positionH relativeFrom="margin">
                    <wp:posOffset>4153535</wp:posOffset>
                  </wp:positionH>
                  <wp:positionV relativeFrom="page">
                    <wp:posOffset>1443355</wp:posOffset>
                  </wp:positionV>
                  <wp:extent cx="1931670" cy="2974340"/>
                  <wp:effectExtent l="0" t="0" r="0" b="0"/>
                  <wp:wrapTight wrapText="bothSides">
                    <wp:wrapPolygon edited="0">
                      <wp:start x="0" y="0"/>
                      <wp:lineTo x="0" y="21443"/>
                      <wp:lineTo x="21302" y="21443"/>
                      <wp:lineTo x="213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9094709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670" cy="2974340"/>
                          </a:xfrm>
                          <a:prstGeom prst="rect">
                            <a:avLst/>
                          </a:prstGeom>
                        </pic:spPr>
                      </pic:pic>
                    </a:graphicData>
                  </a:graphic>
                  <wp14:sizeRelH relativeFrom="margin">
                    <wp14:pctWidth>0</wp14:pctWidth>
                  </wp14:sizeRelH>
                  <wp14:sizeRelV relativeFrom="margin">
                    <wp14:pctHeight>0</wp14:pctHeight>
                  </wp14:sizeRelV>
                </wp:anchor>
              </w:drawing>
            </w:r>
            <w:r w:rsidR="00304DCE" w:rsidRPr="000950A8">
              <w:rPr>
                <w:rStyle w:val="Strong"/>
                <w:rFonts w:ascii="Franklin Gothic Book" w:hAnsi="Franklin Gothic Book" w:cs="Arial"/>
                <w:b w:val="0"/>
                <w:color w:val="000000" w:themeColor="text1"/>
                <w:sz w:val="22"/>
                <w:szCs w:val="22"/>
              </w:rPr>
              <w:t xml:space="preserve">Building on Gregory Bateson’s famous book </w:t>
            </w:r>
            <w:r w:rsidR="00304DCE" w:rsidRPr="000950A8">
              <w:rPr>
                <w:rStyle w:val="Strong"/>
                <w:rFonts w:ascii="Franklin Gothic Book" w:hAnsi="Franklin Gothic Book" w:cs="Arial"/>
                <w:i/>
                <w:color w:val="000000" w:themeColor="text1"/>
                <w:sz w:val="22"/>
                <w:szCs w:val="22"/>
              </w:rPr>
              <w:t>Towards an Ecology of Mind</w:t>
            </w:r>
            <w:r w:rsidR="00304DCE" w:rsidRPr="000950A8">
              <w:rPr>
                <w:rStyle w:val="Strong"/>
                <w:rFonts w:ascii="Franklin Gothic Book" w:hAnsi="Franklin Gothic Book" w:cs="Arial"/>
                <w:b w:val="0"/>
                <w:color w:val="000000" w:themeColor="text1"/>
                <w:sz w:val="22"/>
                <w:szCs w:val="22"/>
              </w:rPr>
              <w:t xml:space="preserve"> and her own film on the subject</w:t>
            </w:r>
            <w:r w:rsidR="00284377" w:rsidRPr="000950A8">
              <w:rPr>
                <w:rStyle w:val="Strong"/>
                <w:rFonts w:ascii="Franklin Gothic Book" w:hAnsi="Franklin Gothic Book" w:cs="Arial"/>
                <w:b w:val="0"/>
                <w:color w:val="000000" w:themeColor="text1"/>
                <w:sz w:val="22"/>
                <w:szCs w:val="22"/>
              </w:rPr>
              <w:t>, Nora Bateson here updates our thinking on systems</w:t>
            </w:r>
            <w:r w:rsidR="00D473A1">
              <w:rPr>
                <w:rStyle w:val="Strong"/>
                <w:rFonts w:ascii="Franklin Gothic Book" w:hAnsi="Franklin Gothic Book" w:cs="Arial"/>
                <w:b w:val="0"/>
                <w:color w:val="000000" w:themeColor="text1"/>
                <w:sz w:val="22"/>
                <w:szCs w:val="22"/>
              </w:rPr>
              <w:t>,</w:t>
            </w:r>
            <w:r w:rsidR="00284377" w:rsidRPr="000950A8">
              <w:rPr>
                <w:rStyle w:val="Strong"/>
                <w:rFonts w:ascii="Franklin Gothic Book" w:hAnsi="Franklin Gothic Book" w:cs="Arial"/>
                <w:b w:val="0"/>
                <w:color w:val="000000" w:themeColor="text1"/>
                <w:sz w:val="22"/>
                <w:szCs w:val="22"/>
              </w:rPr>
              <w:t xml:space="preserve"> ecosystems</w:t>
            </w:r>
            <w:r w:rsidR="00D473A1">
              <w:rPr>
                <w:rStyle w:val="Strong"/>
                <w:rFonts w:ascii="Franklin Gothic Book" w:hAnsi="Franklin Gothic Book" w:cs="Arial"/>
                <w:b w:val="0"/>
                <w:color w:val="000000" w:themeColor="text1"/>
                <w:sz w:val="22"/>
                <w:szCs w:val="22"/>
              </w:rPr>
              <w:t xml:space="preserve"> and complexity</w:t>
            </w:r>
            <w:r w:rsidR="00284377" w:rsidRPr="000950A8">
              <w:rPr>
                <w:rStyle w:val="Strong"/>
                <w:rFonts w:ascii="Franklin Gothic Book" w:hAnsi="Franklin Gothic Book" w:cs="Arial"/>
                <w:b w:val="0"/>
                <w:color w:val="000000" w:themeColor="text1"/>
                <w:sz w:val="22"/>
                <w:szCs w:val="22"/>
              </w:rPr>
              <w:t>, applying her own insights and those of her t</w:t>
            </w:r>
            <w:r w:rsidR="00D473A1">
              <w:rPr>
                <w:rStyle w:val="Strong"/>
                <w:rFonts w:ascii="Franklin Gothic Book" w:hAnsi="Franklin Gothic Book" w:cs="Arial"/>
                <w:b w:val="0"/>
                <w:color w:val="000000" w:themeColor="text1"/>
                <w:sz w:val="22"/>
                <w:szCs w:val="22"/>
              </w:rPr>
              <w:t>eam at IBI to education, families, organiz</w:t>
            </w:r>
            <w:r w:rsidR="00284377" w:rsidRPr="000950A8">
              <w:rPr>
                <w:rStyle w:val="Strong"/>
                <w:rFonts w:ascii="Franklin Gothic Book" w:hAnsi="Franklin Gothic Book" w:cs="Arial"/>
                <w:b w:val="0"/>
                <w:color w:val="000000" w:themeColor="text1"/>
                <w:sz w:val="22"/>
                <w:szCs w:val="22"/>
              </w:rPr>
              <w:t xml:space="preserve">ations, </w:t>
            </w:r>
            <w:r w:rsidR="00D473A1">
              <w:rPr>
                <w:rStyle w:val="Strong"/>
                <w:rFonts w:ascii="Franklin Gothic Book" w:hAnsi="Franklin Gothic Book" w:cs="Arial"/>
                <w:b w:val="0"/>
                <w:color w:val="000000" w:themeColor="text1"/>
                <w:sz w:val="22"/>
                <w:szCs w:val="22"/>
              </w:rPr>
              <w:t>justice, environmentalism,</w:t>
            </w:r>
            <w:r w:rsidR="00284377" w:rsidRPr="000950A8">
              <w:rPr>
                <w:rStyle w:val="Strong"/>
                <w:rFonts w:ascii="Franklin Gothic Book" w:hAnsi="Franklin Gothic Book" w:cs="Arial"/>
                <w:b w:val="0"/>
                <w:color w:val="000000" w:themeColor="text1"/>
                <w:sz w:val="22"/>
                <w:szCs w:val="22"/>
              </w:rPr>
              <w:t xml:space="preserve"> academia, and the </w:t>
            </w:r>
            <w:r w:rsidR="00D473A1">
              <w:rPr>
                <w:rStyle w:val="Strong"/>
                <w:rFonts w:ascii="Franklin Gothic Book" w:hAnsi="Franklin Gothic Book" w:cs="Arial"/>
                <w:b w:val="0"/>
                <w:color w:val="000000" w:themeColor="text1"/>
                <w:sz w:val="22"/>
                <w:szCs w:val="22"/>
              </w:rPr>
              <w:t xml:space="preserve">whole </w:t>
            </w:r>
            <w:r w:rsidR="00284377" w:rsidRPr="000950A8">
              <w:rPr>
                <w:rStyle w:val="Strong"/>
                <w:rFonts w:ascii="Franklin Gothic Book" w:hAnsi="Franklin Gothic Book" w:cs="Arial"/>
                <w:b w:val="0"/>
                <w:color w:val="000000" w:themeColor="text1"/>
                <w:sz w:val="22"/>
                <w:szCs w:val="22"/>
              </w:rPr>
              <w:t xml:space="preserve">way that society organizes itself. </w:t>
            </w:r>
          </w:p>
          <w:p w:rsidR="007A7C05" w:rsidRPr="000950A8" w:rsidRDefault="007A7C05" w:rsidP="00822FBE">
            <w:pPr>
              <w:rPr>
                <w:rStyle w:val="Strong"/>
                <w:rFonts w:ascii="Franklin Gothic Book" w:hAnsi="Franklin Gothic Book" w:cs="Arial"/>
                <w:b w:val="0"/>
                <w:color w:val="000000" w:themeColor="text1"/>
                <w:sz w:val="22"/>
                <w:szCs w:val="22"/>
              </w:rPr>
            </w:pPr>
          </w:p>
          <w:p w:rsidR="0046175D" w:rsidRDefault="00274990" w:rsidP="007A7C05">
            <w:pPr>
              <w:rPr>
                <w:rStyle w:val="Strong"/>
                <w:rFonts w:ascii="Franklin Gothic Book" w:hAnsi="Franklin Gothic Book" w:cs="Arial"/>
                <w:b w:val="0"/>
                <w:color w:val="000000" w:themeColor="text1"/>
                <w:sz w:val="22"/>
                <w:szCs w:val="22"/>
              </w:rPr>
            </w:pPr>
            <w:r w:rsidRPr="000950A8">
              <w:rPr>
                <w:rStyle w:val="Strong"/>
                <w:rFonts w:ascii="Franklin Gothic Book" w:hAnsi="Franklin Gothic Book" w:cs="Arial"/>
                <w:b w:val="0"/>
                <w:color w:val="000000" w:themeColor="text1"/>
                <w:sz w:val="22"/>
                <w:szCs w:val="22"/>
              </w:rPr>
              <w:t>She also introduces t</w:t>
            </w:r>
            <w:r w:rsidR="0046175D">
              <w:rPr>
                <w:rStyle w:val="Strong"/>
                <w:rFonts w:ascii="Franklin Gothic Book" w:hAnsi="Franklin Gothic Book" w:cs="Arial"/>
                <w:b w:val="0"/>
                <w:color w:val="000000" w:themeColor="text1"/>
                <w:sz w:val="22"/>
                <w:szCs w:val="22"/>
              </w:rPr>
              <w:t>wo</w:t>
            </w:r>
            <w:r w:rsidRPr="000950A8">
              <w:rPr>
                <w:rStyle w:val="Strong"/>
                <w:rFonts w:ascii="Franklin Gothic Book" w:hAnsi="Franklin Gothic Book" w:cs="Arial"/>
                <w:b w:val="0"/>
                <w:color w:val="000000" w:themeColor="text1"/>
                <w:sz w:val="22"/>
                <w:szCs w:val="22"/>
              </w:rPr>
              <w:t xml:space="preserve"> term</w:t>
            </w:r>
            <w:r w:rsidR="0046175D">
              <w:rPr>
                <w:rStyle w:val="Strong"/>
                <w:rFonts w:ascii="Franklin Gothic Book" w:hAnsi="Franklin Gothic Book" w:cs="Arial"/>
                <w:b w:val="0"/>
                <w:color w:val="000000" w:themeColor="text1"/>
                <w:sz w:val="22"/>
                <w:szCs w:val="22"/>
              </w:rPr>
              <w:t>s:</w:t>
            </w:r>
          </w:p>
          <w:p w:rsidR="00274990" w:rsidRPr="0046175D" w:rsidRDefault="0046175D" w:rsidP="0046175D">
            <w:pPr>
              <w:pStyle w:val="ListParagraph"/>
              <w:numPr>
                <w:ilvl w:val="0"/>
                <w:numId w:val="9"/>
              </w:numPr>
              <w:rPr>
                <w:rStyle w:val="Strong"/>
                <w:rFonts w:ascii="Franklin Gothic Book" w:hAnsi="Franklin Gothic Book" w:cs="Arial"/>
                <w:b w:val="0"/>
                <w:color w:val="000000" w:themeColor="text1"/>
                <w:sz w:val="22"/>
                <w:szCs w:val="22"/>
              </w:rPr>
            </w:pPr>
            <w:r w:rsidRPr="0046175D">
              <w:rPr>
                <w:rStyle w:val="Strong"/>
                <w:rFonts w:ascii="Franklin Gothic Book" w:hAnsi="Franklin Gothic Book" w:cs="Arial"/>
                <w:b w:val="0"/>
                <w:color w:val="000000" w:themeColor="text1"/>
                <w:sz w:val="22"/>
                <w:szCs w:val="22"/>
              </w:rPr>
              <w:t>‘</w:t>
            </w:r>
            <w:r w:rsidR="00274990" w:rsidRPr="0046175D">
              <w:rPr>
                <w:rStyle w:val="Strong"/>
                <w:rFonts w:ascii="Franklin Gothic Book" w:hAnsi="Franklin Gothic Book" w:cs="Arial"/>
                <w:b w:val="0"/>
                <w:color w:val="000000" w:themeColor="text1"/>
                <w:sz w:val="22"/>
                <w:szCs w:val="22"/>
              </w:rPr>
              <w:t>symmathesy</w:t>
            </w:r>
            <w:r w:rsidRPr="0046175D">
              <w:rPr>
                <w:rStyle w:val="Strong"/>
                <w:rFonts w:ascii="Franklin Gothic Book" w:hAnsi="Franklin Gothic Book" w:cs="Arial"/>
                <w:b w:val="0"/>
                <w:color w:val="000000" w:themeColor="text1"/>
                <w:sz w:val="22"/>
                <w:szCs w:val="22"/>
              </w:rPr>
              <w:t>’</w:t>
            </w:r>
            <w:r w:rsidR="00274990" w:rsidRPr="0046175D">
              <w:rPr>
                <w:rStyle w:val="Strong"/>
                <w:rFonts w:ascii="Franklin Gothic Book" w:hAnsi="Franklin Gothic Book" w:cs="Arial"/>
                <w:b w:val="0"/>
                <w:color w:val="000000" w:themeColor="text1"/>
                <w:sz w:val="22"/>
                <w:szCs w:val="22"/>
              </w:rPr>
              <w:t xml:space="preserve"> to describe the contextual mutual learning through interaction that takes place in living entit</w:t>
            </w:r>
            <w:r w:rsidRPr="0046175D">
              <w:rPr>
                <w:rStyle w:val="Strong"/>
                <w:rFonts w:ascii="Franklin Gothic Book" w:hAnsi="Franklin Gothic Book" w:cs="Arial"/>
                <w:b w:val="0"/>
                <w:color w:val="000000" w:themeColor="text1"/>
                <w:sz w:val="22"/>
                <w:szCs w:val="22"/>
              </w:rPr>
              <w:t>ies at larger or smaller scales</w:t>
            </w:r>
          </w:p>
          <w:p w:rsidR="0046175D" w:rsidRPr="0046175D" w:rsidRDefault="0046175D" w:rsidP="0046175D">
            <w:pPr>
              <w:pStyle w:val="ListParagraph"/>
              <w:numPr>
                <w:ilvl w:val="0"/>
                <w:numId w:val="9"/>
              </w:numPr>
              <w:rPr>
                <w:rStyle w:val="Strong"/>
                <w:rFonts w:ascii="Franklin Gothic Book" w:hAnsi="Franklin Gothic Book" w:cs="Arial"/>
                <w:b w:val="0"/>
                <w:color w:val="000000" w:themeColor="text1"/>
                <w:sz w:val="22"/>
                <w:szCs w:val="22"/>
              </w:rPr>
            </w:pPr>
            <w:r w:rsidRPr="0046175D">
              <w:rPr>
                <w:rStyle w:val="Strong"/>
                <w:rFonts w:ascii="Franklin Gothic Book" w:hAnsi="Franklin Gothic Book" w:cs="Arial"/>
                <w:b w:val="0"/>
                <w:color w:val="000000" w:themeColor="text1"/>
                <w:sz w:val="22"/>
                <w:szCs w:val="22"/>
              </w:rPr>
              <w:t>‘</w:t>
            </w:r>
            <w:proofErr w:type="spellStart"/>
            <w:r w:rsidRPr="0046175D">
              <w:rPr>
                <w:rStyle w:val="Strong"/>
                <w:rFonts w:ascii="Franklin Gothic Book" w:hAnsi="Franklin Gothic Book" w:cs="Arial"/>
                <w:b w:val="0"/>
                <w:color w:val="000000" w:themeColor="text1"/>
                <w:sz w:val="22"/>
                <w:szCs w:val="22"/>
              </w:rPr>
              <w:t>transcontextuality</w:t>
            </w:r>
            <w:proofErr w:type="spellEnd"/>
            <w:r w:rsidRPr="0046175D">
              <w:rPr>
                <w:rStyle w:val="Strong"/>
                <w:rFonts w:ascii="Franklin Gothic Book" w:hAnsi="Franklin Gothic Book" w:cs="Arial"/>
                <w:b w:val="0"/>
                <w:color w:val="000000" w:themeColor="text1"/>
                <w:sz w:val="22"/>
                <w:szCs w:val="22"/>
              </w:rPr>
              <w:t>’ to describe the multiple, interlayered spatial, social, temporal, cultural, ecological, economic contexts in which symmathesy takes place.</w:t>
            </w:r>
          </w:p>
          <w:p w:rsidR="0046175D" w:rsidRDefault="0046175D" w:rsidP="0046175D">
            <w:pPr>
              <w:rPr>
                <w:rStyle w:val="Strong"/>
                <w:rFonts w:ascii="Franklin Gothic Book" w:hAnsi="Franklin Gothic Book" w:cs="Arial"/>
                <w:b w:val="0"/>
                <w:color w:val="000000" w:themeColor="text1"/>
                <w:sz w:val="22"/>
                <w:szCs w:val="22"/>
              </w:rPr>
            </w:pPr>
          </w:p>
          <w:p w:rsidR="00C92C4C" w:rsidRDefault="00274990" w:rsidP="0046175D">
            <w:pPr>
              <w:rPr>
                <w:rStyle w:val="Strong"/>
                <w:rFonts w:ascii="Franklin Gothic Book" w:hAnsi="Franklin Gothic Book" w:cs="Arial"/>
                <w:b w:val="0"/>
                <w:color w:val="000000" w:themeColor="text1"/>
                <w:sz w:val="22"/>
                <w:szCs w:val="22"/>
              </w:rPr>
            </w:pPr>
            <w:r w:rsidRPr="000950A8">
              <w:rPr>
                <w:rStyle w:val="Strong"/>
                <w:rFonts w:ascii="Franklin Gothic Book" w:hAnsi="Franklin Gothic Book" w:cs="Arial"/>
                <w:b w:val="0"/>
                <w:color w:val="000000" w:themeColor="text1"/>
                <w:sz w:val="22"/>
                <w:szCs w:val="22"/>
              </w:rPr>
              <w:t>While she retains her father’s rigorous attention to definition, observation and academic precision, she also moves well beyond that frame of reference to incorporate more embodied ways of knowing and understanding. These are reflected in her essays and poems on food, Christmas, love, honesty, environmentalism and leadership.</w:t>
            </w:r>
          </w:p>
          <w:p w:rsidR="007A7C05" w:rsidRDefault="007A7C05" w:rsidP="0046175D">
            <w:pPr>
              <w:rPr>
                <w:rStyle w:val="Strong"/>
                <w:rFonts w:ascii="Franklin Gothic Book" w:hAnsi="Franklin Gothic Book" w:cs="Arial"/>
                <w:b w:val="0"/>
                <w:color w:val="000000" w:themeColor="text1"/>
                <w:sz w:val="22"/>
                <w:szCs w:val="22"/>
              </w:rPr>
            </w:pPr>
          </w:p>
          <w:p w:rsidR="0046175D" w:rsidRPr="000950A8" w:rsidRDefault="007A7C05" w:rsidP="0046175D">
            <w:pPr>
              <w:rPr>
                <w:rStyle w:val="Strong"/>
                <w:rFonts w:ascii="Franklin Gothic Book" w:hAnsi="Franklin Gothic Book" w:cs="Arial"/>
                <w:b w:val="0"/>
                <w:color w:val="000000" w:themeColor="text1"/>
                <w:sz w:val="22"/>
                <w:szCs w:val="22"/>
              </w:rPr>
            </w:pPr>
            <w:r>
              <w:rPr>
                <w:rStyle w:val="Strong"/>
                <w:rFonts w:ascii="Franklin Gothic Book" w:hAnsi="Franklin Gothic Book" w:cs="Arial"/>
                <w:b w:val="0"/>
                <w:color w:val="000000" w:themeColor="text1"/>
                <w:sz w:val="22"/>
                <w:szCs w:val="22"/>
              </w:rPr>
              <w:t>The book offers important advice and new thinking on issues like immigration, systems thinking, new economic and financial models, future thinking and strategic planning, sustainability and governmental ethics</w:t>
            </w:r>
            <w:r w:rsidR="00AB336B">
              <w:rPr>
                <w:rStyle w:val="Strong"/>
                <w:rFonts w:ascii="Franklin Gothic Book" w:hAnsi="Franklin Gothic Book" w:cs="Arial"/>
                <w:b w:val="0"/>
                <w:color w:val="000000" w:themeColor="text1"/>
                <w:sz w:val="22"/>
                <w:szCs w:val="22"/>
              </w:rPr>
              <w:t>, agency in organizational leadership, the education system</w:t>
            </w:r>
            <w:r>
              <w:rPr>
                <w:rStyle w:val="Strong"/>
                <w:rFonts w:ascii="Franklin Gothic Book" w:hAnsi="Franklin Gothic Book" w:cs="Arial"/>
                <w:b w:val="0"/>
                <w:color w:val="000000" w:themeColor="text1"/>
                <w:sz w:val="22"/>
                <w:szCs w:val="22"/>
              </w:rPr>
              <w:t xml:space="preserve"> and organizational governance.</w:t>
            </w:r>
          </w:p>
          <w:p w:rsidR="00274990" w:rsidRPr="00274990" w:rsidRDefault="00274990" w:rsidP="00274990">
            <w:pPr>
              <w:ind w:firstLine="284"/>
              <w:rPr>
                <w:rFonts w:ascii="Franklin Gothic Book" w:hAnsi="Franklin Gothic Book" w:cs="Arial"/>
                <w:bCs/>
                <w:color w:val="000000" w:themeColor="text1"/>
                <w:sz w:val="21"/>
                <w:szCs w:val="21"/>
              </w:rPr>
            </w:pPr>
          </w:p>
        </w:tc>
      </w:tr>
      <w:tr w:rsidR="00960DED" w:rsidTr="00822FBE">
        <w:trPr>
          <w:trHeight w:val="1410"/>
        </w:trPr>
        <w:tc>
          <w:tcPr>
            <w:tcW w:w="9900" w:type="dxa"/>
            <w:gridSpan w:val="5"/>
            <w:shd w:val="clear" w:color="auto" w:fill="auto"/>
            <w:vAlign w:val="center"/>
          </w:tcPr>
          <w:p w:rsidR="00960DED" w:rsidRPr="00330C5E" w:rsidRDefault="00373D1A" w:rsidP="00822FBE">
            <w:pPr>
              <w:pStyle w:val="Heading3"/>
              <w:keepNext w:val="0"/>
              <w:spacing w:before="120" w:after="60"/>
              <w:jc w:val="left"/>
              <w:rPr>
                <w:sz w:val="24"/>
                <w:szCs w:val="24"/>
              </w:rPr>
            </w:pPr>
            <w:r>
              <w:rPr>
                <w:sz w:val="24"/>
                <w:szCs w:val="24"/>
              </w:rPr>
              <w:t xml:space="preserve">PARTIAL </w:t>
            </w:r>
            <w:r w:rsidR="004F18FF">
              <w:rPr>
                <w:sz w:val="24"/>
                <w:szCs w:val="24"/>
              </w:rPr>
              <w:t>CONTENTS</w:t>
            </w:r>
          </w:p>
          <w:p w:rsidR="00274990" w:rsidRPr="000950A8" w:rsidRDefault="00274990" w:rsidP="00822FBE">
            <w:pPr>
              <w:pStyle w:val="SF1"/>
              <w:spacing w:before="0" w:line="240" w:lineRule="auto"/>
              <w:rPr>
                <w:rFonts w:ascii="Franklin Gothic Book" w:hAnsi="Franklin Gothic Book"/>
                <w:color w:val="000000" w:themeColor="text1"/>
                <w:sz w:val="22"/>
                <w:szCs w:val="22"/>
              </w:rPr>
            </w:pPr>
            <w:r w:rsidRPr="000950A8">
              <w:rPr>
                <w:rFonts w:ascii="Franklin Gothic Book" w:hAnsi="Franklin Gothic Book"/>
                <w:color w:val="000000" w:themeColor="text1"/>
                <w:sz w:val="22"/>
                <w:szCs w:val="22"/>
              </w:rPr>
              <w:t xml:space="preserve">If you knew me well you would know that I would give you </w:t>
            </w:r>
            <w:proofErr w:type="gramStart"/>
            <w:r w:rsidRPr="000950A8">
              <w:rPr>
                <w:rFonts w:ascii="Franklin Gothic Book" w:hAnsi="Franklin Gothic Book"/>
                <w:color w:val="000000" w:themeColor="text1"/>
                <w:sz w:val="22"/>
                <w:szCs w:val="22"/>
              </w:rPr>
              <w:t>everything</w:t>
            </w:r>
            <w:r w:rsidR="00373D1A" w:rsidRPr="000950A8">
              <w:rPr>
                <w:rFonts w:ascii="Franklin Gothic Book" w:hAnsi="Franklin Gothic Book"/>
                <w:color w:val="000000" w:themeColor="text1"/>
                <w:sz w:val="22"/>
                <w:szCs w:val="22"/>
              </w:rPr>
              <w:t xml:space="preserve">  ~</w:t>
            </w:r>
            <w:proofErr w:type="gramEnd"/>
            <w:r w:rsidR="00373D1A" w:rsidRPr="000950A8">
              <w:rPr>
                <w:rFonts w:ascii="Franklin Gothic Book" w:hAnsi="Franklin Gothic Book"/>
                <w:color w:val="000000" w:themeColor="text1"/>
                <w:sz w:val="22"/>
                <w:szCs w:val="22"/>
              </w:rPr>
              <w:t xml:space="preserve">  </w:t>
            </w:r>
            <w:r w:rsidRPr="000950A8">
              <w:rPr>
                <w:rFonts w:ascii="Franklin Gothic Book" w:hAnsi="Franklin Gothic Book"/>
                <w:color w:val="000000" w:themeColor="text1"/>
                <w:sz w:val="22"/>
                <w:szCs w:val="22"/>
              </w:rPr>
              <w:t>(inter) Facing An Ecology of Mind…</w:t>
            </w:r>
          </w:p>
          <w:p w:rsidR="00274990" w:rsidRPr="000950A8" w:rsidRDefault="00274990" w:rsidP="00822FBE">
            <w:pPr>
              <w:pStyle w:val="SF1"/>
              <w:spacing w:before="0" w:line="240" w:lineRule="auto"/>
              <w:rPr>
                <w:rFonts w:ascii="Franklin Gothic Book" w:hAnsi="Franklin Gothic Book"/>
                <w:color w:val="000000" w:themeColor="text1"/>
                <w:sz w:val="22"/>
                <w:szCs w:val="22"/>
              </w:rPr>
            </w:pPr>
            <w:r w:rsidRPr="000950A8">
              <w:rPr>
                <w:rFonts w:ascii="Franklin Gothic Book" w:hAnsi="Franklin Gothic Book"/>
                <w:color w:val="000000" w:themeColor="text1"/>
                <w:sz w:val="22"/>
                <w:szCs w:val="22"/>
              </w:rPr>
              <w:t>What do we value?</w:t>
            </w:r>
            <w:r w:rsidR="00373D1A" w:rsidRPr="000950A8">
              <w:rPr>
                <w:rFonts w:ascii="Franklin Gothic Book" w:hAnsi="Franklin Gothic Book"/>
                <w:color w:val="000000" w:themeColor="text1"/>
                <w:sz w:val="22"/>
                <w:szCs w:val="22"/>
              </w:rPr>
              <w:t xml:space="preserve">  ~  </w:t>
            </w:r>
            <w:r w:rsidRPr="000950A8">
              <w:rPr>
                <w:rFonts w:ascii="Franklin Gothic Book" w:hAnsi="Franklin Gothic Book"/>
                <w:color w:val="000000" w:themeColor="text1"/>
                <w:sz w:val="22"/>
                <w:szCs w:val="22"/>
              </w:rPr>
              <w:t>Mental mon-</w:t>
            </w:r>
            <w:proofErr w:type="gramStart"/>
            <w:r w:rsidRPr="000950A8">
              <w:rPr>
                <w:rFonts w:ascii="Franklin Gothic Book" w:hAnsi="Franklin Gothic Book"/>
                <w:color w:val="000000" w:themeColor="text1"/>
                <w:sz w:val="22"/>
                <w:szCs w:val="22"/>
              </w:rPr>
              <w:t>cropping</w:t>
            </w:r>
            <w:r w:rsidR="00373D1A" w:rsidRPr="000950A8">
              <w:rPr>
                <w:rFonts w:ascii="Franklin Gothic Book" w:hAnsi="Franklin Gothic Book"/>
                <w:color w:val="000000" w:themeColor="text1"/>
                <w:sz w:val="22"/>
                <w:szCs w:val="22"/>
              </w:rPr>
              <w:t xml:space="preserve">  ~</w:t>
            </w:r>
            <w:proofErr w:type="gramEnd"/>
            <w:r w:rsidR="00373D1A" w:rsidRPr="000950A8">
              <w:rPr>
                <w:rFonts w:ascii="Franklin Gothic Book" w:hAnsi="Franklin Gothic Book"/>
                <w:color w:val="000000" w:themeColor="text1"/>
                <w:sz w:val="22"/>
                <w:szCs w:val="22"/>
              </w:rPr>
              <w:t xml:space="preserve">  </w:t>
            </w:r>
            <w:r w:rsidRPr="000950A8">
              <w:rPr>
                <w:rFonts w:ascii="Franklin Gothic Book" w:hAnsi="Franklin Gothic Book"/>
                <w:color w:val="000000" w:themeColor="text1"/>
                <w:sz w:val="22"/>
                <w:szCs w:val="22"/>
              </w:rPr>
              <w:t>Nourishment</w:t>
            </w:r>
            <w:r w:rsidR="00373D1A" w:rsidRPr="000950A8">
              <w:rPr>
                <w:rFonts w:ascii="Franklin Gothic Book" w:hAnsi="Franklin Gothic Book"/>
                <w:color w:val="000000" w:themeColor="text1"/>
                <w:sz w:val="22"/>
                <w:szCs w:val="22"/>
              </w:rPr>
              <w:t xml:space="preserve">  ~  </w:t>
            </w:r>
            <w:r w:rsidRPr="000950A8">
              <w:rPr>
                <w:rFonts w:ascii="Franklin Gothic Book" w:hAnsi="Franklin Gothic Book"/>
                <w:color w:val="000000" w:themeColor="text1"/>
                <w:sz w:val="22"/>
                <w:szCs w:val="22"/>
              </w:rPr>
              <w:t>Symmathesy</w:t>
            </w:r>
            <w:r w:rsidR="00373D1A" w:rsidRPr="000950A8">
              <w:rPr>
                <w:rFonts w:ascii="Franklin Gothic Book" w:hAnsi="Franklin Gothic Book"/>
                <w:color w:val="000000" w:themeColor="text1"/>
                <w:sz w:val="22"/>
                <w:szCs w:val="22"/>
              </w:rPr>
              <w:t xml:space="preserve">  ~  </w:t>
            </w:r>
            <w:r w:rsidRPr="000950A8">
              <w:rPr>
                <w:rFonts w:ascii="Franklin Gothic Book" w:hAnsi="Franklin Gothic Book"/>
                <w:color w:val="000000" w:themeColor="text1"/>
                <w:sz w:val="22"/>
                <w:szCs w:val="22"/>
              </w:rPr>
              <w:t xml:space="preserve">Knowledge </w:t>
            </w:r>
            <w:r w:rsidR="00AB336B">
              <w:rPr>
                <w:rFonts w:ascii="Franklin Gothic Book" w:hAnsi="Franklin Gothic Book"/>
                <w:color w:val="000000" w:themeColor="text1"/>
                <w:sz w:val="22"/>
                <w:szCs w:val="22"/>
              </w:rPr>
              <w:t>and</w:t>
            </w:r>
            <w:r w:rsidRPr="000950A8">
              <w:rPr>
                <w:rFonts w:ascii="Franklin Gothic Book" w:hAnsi="Franklin Gothic Book"/>
                <w:color w:val="000000" w:themeColor="text1"/>
                <w:sz w:val="22"/>
                <w:szCs w:val="22"/>
              </w:rPr>
              <w:t xml:space="preserve"> complexity</w:t>
            </w:r>
          </w:p>
          <w:p w:rsidR="00373D1A" w:rsidRDefault="00373D1A" w:rsidP="00373D1A">
            <w:pPr>
              <w:pStyle w:val="SF1"/>
              <w:spacing w:before="0" w:line="240" w:lineRule="auto"/>
              <w:rPr>
                <w:rFonts w:ascii="Franklin Gothic Book" w:hAnsi="Franklin Gothic Book"/>
                <w:color w:val="000000" w:themeColor="text1"/>
                <w:sz w:val="22"/>
                <w:szCs w:val="22"/>
              </w:rPr>
            </w:pPr>
            <w:r w:rsidRPr="000950A8">
              <w:rPr>
                <w:rFonts w:ascii="Franklin Gothic Book" w:hAnsi="Franklin Gothic Book"/>
                <w:color w:val="000000" w:themeColor="text1"/>
                <w:sz w:val="22"/>
                <w:szCs w:val="22"/>
              </w:rPr>
              <w:t xml:space="preserve">Framing the </w:t>
            </w:r>
            <w:proofErr w:type="gramStart"/>
            <w:r w:rsidRPr="000950A8">
              <w:rPr>
                <w:rFonts w:ascii="Franklin Gothic Book" w:hAnsi="Franklin Gothic Book"/>
                <w:color w:val="000000" w:themeColor="text1"/>
                <w:sz w:val="22"/>
                <w:szCs w:val="22"/>
              </w:rPr>
              <w:t>s</w:t>
            </w:r>
            <w:r w:rsidR="00274990" w:rsidRPr="000950A8">
              <w:rPr>
                <w:rFonts w:ascii="Franklin Gothic Book" w:hAnsi="Franklin Gothic Book"/>
                <w:color w:val="000000" w:themeColor="text1"/>
                <w:sz w:val="22"/>
                <w:szCs w:val="22"/>
              </w:rPr>
              <w:t>ymmetry</w:t>
            </w:r>
            <w:r w:rsidRPr="000950A8">
              <w:rPr>
                <w:rFonts w:ascii="Franklin Gothic Book" w:hAnsi="Franklin Gothic Book"/>
                <w:color w:val="000000" w:themeColor="text1"/>
                <w:sz w:val="22"/>
                <w:szCs w:val="22"/>
              </w:rPr>
              <w:t xml:space="preserve">  ~</w:t>
            </w:r>
            <w:proofErr w:type="gramEnd"/>
            <w:r w:rsidRPr="000950A8">
              <w:rPr>
                <w:rFonts w:ascii="Franklin Gothic Book" w:hAnsi="Franklin Gothic Book"/>
                <w:color w:val="000000" w:themeColor="text1"/>
                <w:sz w:val="22"/>
                <w:szCs w:val="22"/>
              </w:rPr>
              <w:t xml:space="preserve">  Non-Trivial Economy  ~  </w:t>
            </w:r>
            <w:r w:rsidR="00AB336B">
              <w:rPr>
                <w:rFonts w:ascii="Franklin Gothic Book" w:hAnsi="Franklin Gothic Book"/>
                <w:color w:val="000000" w:themeColor="text1"/>
                <w:sz w:val="22"/>
                <w:szCs w:val="22"/>
              </w:rPr>
              <w:t xml:space="preserve">An Ecology of Hurt  ~  Parts and Wholes  ~  </w:t>
            </w:r>
            <w:r w:rsidRPr="000950A8">
              <w:rPr>
                <w:rFonts w:ascii="Franklin Gothic Book" w:hAnsi="Franklin Gothic Book"/>
                <w:color w:val="000000" w:themeColor="text1"/>
                <w:sz w:val="22"/>
                <w:szCs w:val="22"/>
              </w:rPr>
              <w:t>Map to the trees  ~  Policy for governance in the future</w:t>
            </w:r>
            <w:r w:rsidR="00AB336B">
              <w:rPr>
                <w:rFonts w:ascii="Franklin Gothic Book" w:hAnsi="Franklin Gothic Book"/>
                <w:color w:val="000000" w:themeColor="text1"/>
                <w:sz w:val="22"/>
                <w:szCs w:val="22"/>
              </w:rPr>
              <w:t>.</w:t>
            </w:r>
          </w:p>
          <w:p w:rsidR="00AB336B" w:rsidRPr="00654970" w:rsidRDefault="00AB336B" w:rsidP="00373D1A">
            <w:pPr>
              <w:pStyle w:val="SF1"/>
              <w:spacing w:before="0" w:line="240" w:lineRule="auto"/>
              <w:rPr>
                <w:rFonts w:ascii="Franklin Gothic Book" w:hAnsi="Franklin Gothic Book"/>
                <w:color w:val="000000" w:themeColor="text1"/>
              </w:rPr>
            </w:pPr>
          </w:p>
        </w:tc>
      </w:tr>
    </w:tbl>
    <w:p w:rsidR="007A7C05" w:rsidRDefault="007A7C05">
      <w:r>
        <w:br w:type="page"/>
      </w:r>
    </w:p>
    <w:tbl>
      <w:tblPr>
        <w:tblpPr w:leftFromText="180" w:rightFromText="180" w:vertAnchor="page" w:horzAnchor="margin" w:tblpY="231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86EC7" w:rsidTr="00822FBE">
        <w:trPr>
          <w:trHeight w:val="435"/>
        </w:trPr>
        <w:tc>
          <w:tcPr>
            <w:tcW w:w="9900" w:type="dxa"/>
            <w:shd w:val="clear" w:color="auto" w:fill="auto"/>
            <w:vAlign w:val="center"/>
          </w:tcPr>
          <w:p w:rsidR="00D86EC7" w:rsidRPr="000950A8" w:rsidRDefault="00D86EC7" w:rsidP="00D86EC7">
            <w:pPr>
              <w:spacing w:before="120" w:after="60"/>
              <w:rPr>
                <w:rFonts w:ascii="Franklin Gothic Book" w:hAnsi="Franklin Gothic Book" w:cs="Arial"/>
                <w:b/>
                <w:color w:val="000000" w:themeColor="text1"/>
              </w:rPr>
            </w:pPr>
            <w:r w:rsidRPr="000950A8">
              <w:rPr>
                <w:rFonts w:ascii="Franklin Gothic Book" w:hAnsi="Franklin Gothic Book" w:cs="Arial"/>
                <w:b/>
                <w:color w:val="000000" w:themeColor="text1"/>
              </w:rPr>
              <w:lastRenderedPageBreak/>
              <w:t>KEYWORDS</w:t>
            </w:r>
          </w:p>
          <w:p w:rsidR="00D86EC7" w:rsidRPr="000950A8" w:rsidRDefault="00D86EC7" w:rsidP="00D86EC7">
            <w:pPr>
              <w:spacing w:after="120"/>
              <w:rPr>
                <w:rFonts w:ascii="Franklin Gothic Book" w:hAnsi="Franklin Gothic Book" w:cs="Arial"/>
                <w:color w:val="000000" w:themeColor="text1"/>
                <w:sz w:val="22"/>
                <w:szCs w:val="22"/>
              </w:rPr>
            </w:pPr>
            <w:r w:rsidRPr="000950A8">
              <w:rPr>
                <w:rFonts w:ascii="Franklin Gothic Book" w:hAnsi="Franklin Gothic Book" w:cs="Arial"/>
                <w:color w:val="000000" w:themeColor="text1"/>
                <w:sz w:val="22"/>
                <w:szCs w:val="22"/>
              </w:rPr>
              <w:t>Systems thinking, education, social anthropology, environmentalism, Bateson, symmathesy, inter-learning, knowledge, not-knowing</w:t>
            </w:r>
            <w:r>
              <w:rPr>
                <w:rFonts w:ascii="Franklin Gothic Book" w:hAnsi="Franklin Gothic Book" w:cs="Arial"/>
                <w:color w:val="000000" w:themeColor="text1"/>
                <w:sz w:val="22"/>
                <w:szCs w:val="22"/>
              </w:rPr>
              <w:t>.</w:t>
            </w:r>
          </w:p>
        </w:tc>
      </w:tr>
      <w:tr w:rsidR="00D86EC7" w:rsidTr="00822FBE">
        <w:trPr>
          <w:trHeight w:val="311"/>
        </w:trPr>
        <w:tc>
          <w:tcPr>
            <w:tcW w:w="9900" w:type="dxa"/>
            <w:shd w:val="clear" w:color="auto" w:fill="auto"/>
            <w:vAlign w:val="center"/>
          </w:tcPr>
          <w:p w:rsidR="00D86EC7" w:rsidRPr="0070743B" w:rsidRDefault="00D86EC7" w:rsidP="00D86EC7">
            <w:pPr>
              <w:spacing w:line="228" w:lineRule="auto"/>
              <w:rPr>
                <w:rStyle w:val="Strong"/>
                <w:rFonts w:ascii="Franklin Gothic Book" w:hAnsi="Franklin Gothic Book"/>
                <w:color w:val="000000"/>
                <w:sz w:val="16"/>
                <w:szCs w:val="16"/>
                <w:shd w:val="clear" w:color="auto" w:fill="FFFFFF"/>
              </w:rPr>
            </w:pPr>
          </w:p>
          <w:p w:rsidR="00D86EC7" w:rsidRPr="000950A8" w:rsidRDefault="00D86EC7" w:rsidP="00D86EC7">
            <w:pPr>
              <w:spacing w:before="120" w:after="60"/>
              <w:rPr>
                <w:rFonts w:ascii="Franklin Gothic Book" w:hAnsi="Franklin Gothic Book" w:cs="Arial"/>
                <w:b/>
                <w:color w:val="000000" w:themeColor="text1"/>
              </w:rPr>
            </w:pPr>
            <w:r>
              <w:rPr>
                <w:rFonts w:ascii="Franklin Gothic Book" w:hAnsi="Franklin Gothic Book" w:cs="Arial"/>
                <w:b/>
                <w:color w:val="000000" w:themeColor="text1"/>
              </w:rPr>
              <w:t>CONTEXT</w:t>
            </w:r>
          </w:p>
          <w:p w:rsidR="00D86EC7" w:rsidRPr="00D86EC7" w:rsidRDefault="00D86EC7" w:rsidP="00D86EC7">
            <w:pPr>
              <w:spacing w:after="120"/>
              <w:rPr>
                <w:rStyle w:val="Strong"/>
                <w:rFonts w:ascii="Franklin Gothic Book" w:hAnsi="Franklin Gothic Book"/>
                <w:b w:val="0"/>
                <w:color w:val="000000"/>
                <w:sz w:val="22"/>
                <w:szCs w:val="22"/>
                <w:shd w:val="clear" w:color="auto" w:fill="FFFFFF"/>
              </w:rPr>
            </w:pPr>
            <w:r w:rsidRPr="00D86EC7">
              <w:rPr>
                <w:rStyle w:val="Strong"/>
                <w:rFonts w:ascii="Franklin Gothic Book" w:hAnsi="Franklin Gothic Book"/>
                <w:b w:val="0"/>
                <w:color w:val="000000"/>
                <w:sz w:val="22"/>
                <w:szCs w:val="22"/>
                <w:shd w:val="clear" w:color="auto" w:fill="FFFFFF"/>
              </w:rPr>
              <w:softHyphen/>
              <w:t>This collection is an intergenerational exploration of ideas within a family whose</w:t>
            </w:r>
            <w:r>
              <w:rPr>
                <w:rStyle w:val="Strong"/>
                <w:rFonts w:ascii="Franklin Gothic Book" w:hAnsi="Franklin Gothic Book"/>
                <w:b w:val="0"/>
                <w:color w:val="000000"/>
                <w:sz w:val="22"/>
                <w:szCs w:val="22"/>
                <w:shd w:val="clear" w:color="auto" w:fill="FFFFFF"/>
              </w:rPr>
              <w:t xml:space="preserve"> </w:t>
            </w:r>
            <w:r w:rsidRPr="00D86EC7">
              <w:rPr>
                <w:rStyle w:val="Strong"/>
                <w:rFonts w:ascii="Franklin Gothic Book" w:hAnsi="Franklin Gothic Book"/>
                <w:b w:val="0"/>
                <w:color w:val="000000"/>
                <w:sz w:val="22"/>
                <w:szCs w:val="22"/>
                <w:shd w:val="clear" w:color="auto" w:fill="FFFFFF"/>
              </w:rPr>
              <w:t>concern for the delicate interdependencies of life at all levels has inspired an ongoing</w:t>
            </w:r>
            <w:r>
              <w:rPr>
                <w:rStyle w:val="Strong"/>
                <w:rFonts w:ascii="Franklin Gothic Book" w:hAnsi="Franklin Gothic Book"/>
                <w:b w:val="0"/>
                <w:color w:val="000000"/>
                <w:sz w:val="22"/>
                <w:szCs w:val="22"/>
                <w:shd w:val="clear" w:color="auto" w:fill="FFFFFF"/>
              </w:rPr>
              <w:t xml:space="preserve"> </w:t>
            </w:r>
            <w:r w:rsidRPr="00D86EC7">
              <w:rPr>
                <w:rStyle w:val="Strong"/>
                <w:rFonts w:ascii="Franklin Gothic Book" w:hAnsi="Franklin Gothic Book"/>
                <w:b w:val="0"/>
                <w:color w:val="000000"/>
                <w:sz w:val="22"/>
                <w:szCs w:val="22"/>
                <w:shd w:val="clear" w:color="auto" w:fill="FFFFFF"/>
              </w:rPr>
              <w:t>intellectual, artistic, and intimate inquiry:</w:t>
            </w:r>
          </w:p>
          <w:p w:rsidR="00D86EC7" w:rsidRDefault="00D86EC7" w:rsidP="00D86EC7">
            <w:pPr>
              <w:spacing w:after="120"/>
              <w:rPr>
                <w:rStyle w:val="Strong"/>
                <w:rFonts w:ascii="Franklin Gothic Book" w:hAnsi="Franklin Gothic Book"/>
                <w:b w:val="0"/>
                <w:color w:val="000000"/>
                <w:sz w:val="22"/>
                <w:szCs w:val="22"/>
                <w:shd w:val="clear" w:color="auto" w:fill="FFFFFF"/>
              </w:rPr>
            </w:pPr>
            <w:r w:rsidRPr="00D86EC7">
              <w:rPr>
                <w:rStyle w:val="Strong"/>
                <w:rFonts w:ascii="Franklin Gothic Book" w:hAnsi="Franklin Gothic Book"/>
                <w:b w:val="0"/>
                <w:color w:val="000000"/>
                <w:sz w:val="22"/>
                <w:szCs w:val="22"/>
                <w:shd w:val="clear" w:color="auto" w:fill="FFFFFF"/>
              </w:rPr>
              <w:t>Nora Bateson’s grandfather, William, was Professor of Biology at Cambridge University</w:t>
            </w:r>
            <w:r>
              <w:rPr>
                <w:rStyle w:val="Strong"/>
                <w:rFonts w:ascii="Franklin Gothic Book" w:hAnsi="Franklin Gothic Book"/>
                <w:b w:val="0"/>
                <w:color w:val="000000"/>
                <w:sz w:val="22"/>
                <w:szCs w:val="22"/>
                <w:shd w:val="clear" w:color="auto" w:fill="FFFFFF"/>
              </w:rPr>
              <w:t xml:space="preserve"> </w:t>
            </w:r>
            <w:r w:rsidRPr="00D86EC7">
              <w:rPr>
                <w:rStyle w:val="Strong"/>
                <w:rFonts w:ascii="Franklin Gothic Book" w:hAnsi="Franklin Gothic Book"/>
                <w:b w:val="0"/>
                <w:color w:val="000000"/>
                <w:sz w:val="22"/>
                <w:szCs w:val="22"/>
                <w:shd w:val="clear" w:color="auto" w:fill="FFFFFF"/>
              </w:rPr>
              <w:t xml:space="preserve">and proposed the term ‘genetics’ in 1906. </w:t>
            </w:r>
          </w:p>
          <w:p w:rsidR="00D86EC7" w:rsidRPr="00D86EC7" w:rsidRDefault="00D86EC7" w:rsidP="00D86EC7">
            <w:pPr>
              <w:spacing w:after="120"/>
              <w:rPr>
                <w:rStyle w:val="Strong"/>
                <w:rFonts w:ascii="Franklin Gothic Book" w:hAnsi="Franklin Gothic Book"/>
                <w:b w:val="0"/>
                <w:color w:val="000000"/>
                <w:sz w:val="22"/>
                <w:szCs w:val="22"/>
                <w:shd w:val="clear" w:color="auto" w:fill="FFFFFF"/>
              </w:rPr>
            </w:pPr>
            <w:r w:rsidRPr="00D86EC7">
              <w:rPr>
                <w:rStyle w:val="Strong"/>
                <w:rFonts w:ascii="Franklin Gothic Book" w:hAnsi="Franklin Gothic Book"/>
                <w:b w:val="0"/>
                <w:color w:val="000000"/>
                <w:sz w:val="22"/>
                <w:szCs w:val="22"/>
                <w:shd w:val="clear" w:color="auto" w:fill="FFFFFF"/>
              </w:rPr>
              <w:t>Her father, Gregory, is known around the world</w:t>
            </w:r>
            <w:r>
              <w:rPr>
                <w:rStyle w:val="Strong"/>
                <w:rFonts w:ascii="Franklin Gothic Book" w:hAnsi="Franklin Gothic Book"/>
                <w:b w:val="0"/>
                <w:color w:val="000000"/>
                <w:sz w:val="22"/>
                <w:szCs w:val="22"/>
                <w:shd w:val="clear" w:color="auto" w:fill="FFFFFF"/>
              </w:rPr>
              <w:t xml:space="preserve"> </w:t>
            </w:r>
            <w:r w:rsidRPr="00D86EC7">
              <w:rPr>
                <w:rStyle w:val="Strong"/>
                <w:rFonts w:ascii="Franklin Gothic Book" w:hAnsi="Franklin Gothic Book"/>
                <w:b w:val="0"/>
                <w:color w:val="000000"/>
                <w:sz w:val="22"/>
                <w:szCs w:val="22"/>
                <w:shd w:val="clear" w:color="auto" w:fill="FFFFFF"/>
              </w:rPr>
              <w:t>as a ground-breaking anthropologist, philosopher, systems thinker, and cyberneticist.</w:t>
            </w:r>
          </w:p>
          <w:p w:rsidR="00D86EC7" w:rsidRPr="00330C5E" w:rsidRDefault="00D86EC7" w:rsidP="00D86EC7">
            <w:pPr>
              <w:spacing w:after="120"/>
              <w:rPr>
                <w:rStyle w:val="Strong"/>
                <w:rFonts w:ascii="Franklin Gothic Book" w:hAnsi="Franklin Gothic Book"/>
                <w:color w:val="000000"/>
                <w:shd w:val="clear" w:color="auto" w:fill="FFFFFF"/>
              </w:rPr>
            </w:pPr>
            <w:r w:rsidRPr="00D86EC7">
              <w:rPr>
                <w:rStyle w:val="Strong"/>
                <w:rFonts w:ascii="Franklin Gothic Book" w:hAnsi="Franklin Gothic Book"/>
                <w:b w:val="0"/>
                <w:color w:val="000000"/>
                <w:sz w:val="22"/>
                <w:szCs w:val="22"/>
                <w:shd w:val="clear" w:color="auto" w:fill="FFFFFF"/>
              </w:rPr>
              <w:t>And sure enough, the voice of the next generation is here too—with the Foreword</w:t>
            </w:r>
            <w:r>
              <w:rPr>
                <w:rStyle w:val="Strong"/>
                <w:rFonts w:ascii="Franklin Gothic Book" w:hAnsi="Franklin Gothic Book"/>
                <w:b w:val="0"/>
                <w:color w:val="000000"/>
                <w:sz w:val="22"/>
                <w:szCs w:val="22"/>
                <w:shd w:val="clear" w:color="auto" w:fill="FFFFFF"/>
              </w:rPr>
              <w:t xml:space="preserve"> </w:t>
            </w:r>
            <w:r w:rsidRPr="00D86EC7">
              <w:rPr>
                <w:rStyle w:val="Strong"/>
                <w:rFonts w:ascii="Franklin Gothic Book" w:hAnsi="Franklin Gothic Book"/>
                <w:b w:val="0"/>
                <w:color w:val="000000"/>
                <w:sz w:val="22"/>
                <w:szCs w:val="22"/>
                <w:shd w:val="clear" w:color="auto" w:fill="FFFFFF"/>
              </w:rPr>
              <w:t xml:space="preserve">written by the author’s daughter, </w:t>
            </w:r>
            <w:proofErr w:type="spellStart"/>
            <w:r w:rsidRPr="00D86EC7">
              <w:rPr>
                <w:rStyle w:val="Strong"/>
                <w:rFonts w:ascii="Franklin Gothic Book" w:hAnsi="Franklin Gothic Book"/>
                <w:b w:val="0"/>
                <w:color w:val="000000"/>
                <w:sz w:val="22"/>
                <w:szCs w:val="22"/>
                <w:shd w:val="clear" w:color="auto" w:fill="FFFFFF"/>
              </w:rPr>
              <w:t>Sahra</w:t>
            </w:r>
            <w:proofErr w:type="spellEnd"/>
            <w:r w:rsidRPr="00D86EC7">
              <w:rPr>
                <w:rStyle w:val="Strong"/>
                <w:rFonts w:ascii="Franklin Gothic Book" w:hAnsi="Franklin Gothic Book"/>
                <w:b w:val="0"/>
                <w:color w:val="000000"/>
                <w:sz w:val="22"/>
                <w:szCs w:val="22"/>
                <w:shd w:val="clear" w:color="auto" w:fill="FFFFFF"/>
              </w:rPr>
              <w:t xml:space="preserve"> Bateson Brubeck.</w:t>
            </w:r>
          </w:p>
        </w:tc>
      </w:tr>
      <w:tr w:rsidR="00D86EC7" w:rsidTr="00822FBE">
        <w:trPr>
          <w:trHeight w:val="311"/>
        </w:trPr>
        <w:tc>
          <w:tcPr>
            <w:tcW w:w="9900" w:type="dxa"/>
            <w:shd w:val="clear" w:color="auto" w:fill="auto"/>
            <w:vAlign w:val="center"/>
          </w:tcPr>
          <w:p w:rsidR="00D86EC7" w:rsidRPr="0070743B" w:rsidRDefault="00D86EC7" w:rsidP="00D86EC7">
            <w:pPr>
              <w:spacing w:line="228" w:lineRule="auto"/>
              <w:rPr>
                <w:rStyle w:val="Strong"/>
                <w:rFonts w:ascii="Franklin Gothic Book" w:hAnsi="Franklin Gothic Book"/>
                <w:color w:val="000000"/>
                <w:sz w:val="16"/>
                <w:szCs w:val="16"/>
                <w:shd w:val="clear" w:color="auto" w:fill="FFFFFF"/>
              </w:rPr>
            </w:pPr>
          </w:p>
          <w:p w:rsidR="00D86EC7" w:rsidRPr="000950A8" w:rsidRDefault="00D86EC7" w:rsidP="00D86EC7">
            <w:pPr>
              <w:spacing w:before="120" w:after="60"/>
              <w:rPr>
                <w:rFonts w:ascii="Franklin Gothic Book" w:hAnsi="Franklin Gothic Book" w:cs="Arial"/>
                <w:b/>
                <w:color w:val="000000" w:themeColor="text1"/>
              </w:rPr>
            </w:pPr>
            <w:r>
              <w:rPr>
                <w:rFonts w:ascii="Franklin Gothic Book" w:hAnsi="Franklin Gothic Book" w:cs="Arial"/>
                <w:b/>
                <w:color w:val="000000" w:themeColor="text1"/>
              </w:rPr>
              <w:t>EARLY REVIEWS</w:t>
            </w:r>
          </w:p>
          <w:p w:rsidR="00D86EC7" w:rsidRPr="00D473A1" w:rsidRDefault="00D86EC7" w:rsidP="00D86EC7">
            <w:pPr>
              <w:spacing w:after="120"/>
              <w:rPr>
                <w:rStyle w:val="Strong"/>
                <w:rFonts w:ascii="Franklin Gothic Book" w:hAnsi="Franklin Gothic Book"/>
                <w:b w:val="0"/>
                <w:i/>
                <w:color w:val="000000"/>
                <w:sz w:val="22"/>
                <w:szCs w:val="22"/>
                <w:shd w:val="clear" w:color="auto" w:fill="FFFFFF"/>
              </w:rPr>
            </w:pPr>
            <w:r w:rsidRPr="00D473A1">
              <w:rPr>
                <w:rStyle w:val="Strong"/>
                <w:rFonts w:ascii="Franklin Gothic Book" w:hAnsi="Franklin Gothic Book"/>
                <w:b w:val="0"/>
                <w:i/>
                <w:color w:val="000000"/>
                <w:sz w:val="22"/>
                <w:szCs w:val="22"/>
                <w:shd w:val="clear" w:color="auto" w:fill="FFFFFF"/>
              </w:rPr>
              <w:t xml:space="preserve">“The way we see affects what we do,” writes Nora Bateson near the </w:t>
            </w:r>
            <w:r w:rsidR="00317324">
              <w:rPr>
                <w:rStyle w:val="Strong"/>
                <w:rFonts w:ascii="Franklin Gothic Book" w:hAnsi="Franklin Gothic Book"/>
                <w:b w:val="0"/>
                <w:i/>
                <w:color w:val="000000"/>
                <w:sz w:val="22"/>
                <w:szCs w:val="22"/>
                <w:shd w:val="clear" w:color="auto" w:fill="FFFFFF"/>
              </w:rPr>
              <w:t xml:space="preserve">start of this exploratory, far-ranging foray into </w:t>
            </w:r>
            <w:r w:rsidRPr="00D473A1">
              <w:rPr>
                <w:rStyle w:val="Strong"/>
                <w:rFonts w:ascii="Franklin Gothic Book" w:hAnsi="Franklin Gothic Book"/>
                <w:b w:val="0"/>
                <w:i/>
                <w:color w:val="000000"/>
                <w:sz w:val="22"/>
                <w:szCs w:val="22"/>
                <w:shd w:val="clear" w:color="auto" w:fill="FFFFFF"/>
              </w:rPr>
              <w:t>“unauthorized knowledge.” In a series of premise-investigations undertaken by way of essays, conference talks, autobiographical story, quotes and poems, ranging through linguistics, biology, semantics, cogni</w:t>
            </w:r>
            <w:r w:rsidR="00317324">
              <w:rPr>
                <w:rStyle w:val="Strong"/>
                <w:rFonts w:ascii="Franklin Gothic Book" w:hAnsi="Franklin Gothic Book"/>
                <w:b w:val="0"/>
                <w:i/>
                <w:color w:val="000000"/>
                <w:sz w:val="22"/>
                <w:szCs w:val="22"/>
                <w:shd w:val="clear" w:color="auto" w:fill="FFFFFF"/>
              </w:rPr>
              <w:t xml:space="preserve">tive theory, justice awareness </w:t>
            </w:r>
            <w:r w:rsidRPr="00D473A1">
              <w:rPr>
                <w:rStyle w:val="Strong"/>
                <w:rFonts w:ascii="Franklin Gothic Book" w:hAnsi="Franklin Gothic Book"/>
                <w:b w:val="0"/>
                <w:i/>
                <w:color w:val="000000"/>
                <w:sz w:val="22"/>
                <w:szCs w:val="22"/>
                <w:shd w:val="clear" w:color="auto" w:fill="FFFFFF"/>
              </w:rPr>
              <w:t>and embrace of paradox, Bateson invites and advocates suppleness of perception, rigor of mind,</w:t>
            </w:r>
            <w:r w:rsidR="00317324">
              <w:rPr>
                <w:rStyle w:val="Strong"/>
                <w:rFonts w:ascii="Franklin Gothic Book" w:hAnsi="Franklin Gothic Book"/>
                <w:b w:val="0"/>
                <w:i/>
                <w:color w:val="000000"/>
                <w:sz w:val="22"/>
                <w:szCs w:val="22"/>
                <w:shd w:val="clear" w:color="auto" w:fill="FFFFFF"/>
              </w:rPr>
              <w:t xml:space="preserve"> and depth of feeling. In this</w:t>
            </w:r>
            <w:r w:rsidRPr="00D473A1">
              <w:rPr>
                <w:rStyle w:val="Strong"/>
                <w:rFonts w:ascii="Franklin Gothic Book" w:hAnsi="Franklin Gothic Book"/>
                <w:b w:val="0"/>
                <w:i/>
                <w:color w:val="000000"/>
                <w:sz w:val="22"/>
                <w:szCs w:val="22"/>
                <w:shd w:val="clear" w:color="auto" w:fill="FFFFFF"/>
              </w:rPr>
              <w:t xml:space="preserve"> book that moves above all by its questions, Bateson embodies that rarity, a truly free thinker also fully engaged with the fates of all."</w:t>
            </w:r>
          </w:p>
          <w:p w:rsidR="00D86EC7" w:rsidRPr="00D473A1" w:rsidRDefault="00D86EC7" w:rsidP="00D86EC7">
            <w:pPr>
              <w:spacing w:after="120"/>
              <w:jc w:val="right"/>
              <w:rPr>
                <w:rStyle w:val="Strong"/>
                <w:rFonts w:ascii="Franklin Gothic Book" w:hAnsi="Franklin Gothic Book"/>
                <w:color w:val="000000"/>
                <w:sz w:val="22"/>
                <w:szCs w:val="22"/>
                <w:shd w:val="clear" w:color="auto" w:fill="FFFFFF"/>
              </w:rPr>
            </w:pPr>
            <w:r w:rsidRPr="00D473A1">
              <w:rPr>
                <w:rStyle w:val="Strong"/>
                <w:rFonts w:ascii="Franklin Gothic Book" w:hAnsi="Franklin Gothic Book"/>
                <w:b w:val="0"/>
                <w:i/>
                <w:color w:val="000000"/>
                <w:sz w:val="22"/>
                <w:szCs w:val="22"/>
                <w:shd w:val="clear" w:color="auto" w:fill="FFFFFF"/>
              </w:rPr>
              <w:t xml:space="preserve"> </w:t>
            </w:r>
            <w:r w:rsidRPr="00D473A1">
              <w:rPr>
                <w:rStyle w:val="Strong"/>
                <w:rFonts w:ascii="Franklin Gothic Book" w:hAnsi="Franklin Gothic Book"/>
                <w:color w:val="000000"/>
                <w:sz w:val="22"/>
                <w:szCs w:val="22"/>
                <w:shd w:val="clear" w:color="auto" w:fill="FFFFFF"/>
              </w:rPr>
              <w:t xml:space="preserve">Jane </w:t>
            </w:r>
            <w:proofErr w:type="spellStart"/>
            <w:r w:rsidRPr="00D473A1">
              <w:rPr>
                <w:rStyle w:val="Strong"/>
                <w:rFonts w:ascii="Franklin Gothic Book" w:hAnsi="Franklin Gothic Book"/>
                <w:color w:val="000000"/>
                <w:sz w:val="22"/>
                <w:szCs w:val="22"/>
                <w:shd w:val="clear" w:color="auto" w:fill="FFFFFF"/>
              </w:rPr>
              <w:t>Hirshfield</w:t>
            </w:r>
            <w:proofErr w:type="spellEnd"/>
            <w:r w:rsidRPr="00D473A1">
              <w:rPr>
                <w:rStyle w:val="Strong"/>
                <w:rFonts w:ascii="Franklin Gothic Book" w:hAnsi="Franklin Gothic Book"/>
                <w:color w:val="000000"/>
                <w:sz w:val="22"/>
                <w:szCs w:val="22"/>
                <w:shd w:val="clear" w:color="auto" w:fill="FFFFFF"/>
              </w:rPr>
              <w:t xml:space="preserve">, </w:t>
            </w:r>
            <w:r w:rsidRPr="00D473A1">
              <w:rPr>
                <w:rStyle w:val="Strong"/>
                <w:rFonts w:ascii="Franklin Gothic Book" w:hAnsi="Franklin Gothic Book"/>
                <w:b w:val="0"/>
                <w:color w:val="000000"/>
                <w:sz w:val="22"/>
                <w:szCs w:val="22"/>
                <w:shd w:val="clear" w:color="auto" w:fill="FFFFFF"/>
              </w:rPr>
              <w:t xml:space="preserve">Chancellor of The Academy of American Poets and author of </w:t>
            </w:r>
            <w:r w:rsidRPr="00D473A1">
              <w:rPr>
                <w:rStyle w:val="Strong"/>
                <w:rFonts w:ascii="Franklin Gothic Book" w:hAnsi="Franklin Gothic Book"/>
                <w:b w:val="0"/>
                <w:i/>
                <w:color w:val="000000"/>
                <w:sz w:val="22"/>
                <w:szCs w:val="22"/>
                <w:shd w:val="clear" w:color="auto" w:fill="FFFFFF"/>
              </w:rPr>
              <w:t xml:space="preserve">The Beauty </w:t>
            </w:r>
            <w:r w:rsidRPr="00D473A1">
              <w:rPr>
                <w:rStyle w:val="Strong"/>
                <w:rFonts w:ascii="Franklin Gothic Book" w:hAnsi="Franklin Gothic Book"/>
                <w:b w:val="0"/>
                <w:color w:val="000000"/>
                <w:sz w:val="22"/>
                <w:szCs w:val="22"/>
                <w:shd w:val="clear" w:color="auto" w:fill="FFFFFF"/>
              </w:rPr>
              <w:t xml:space="preserve">and </w:t>
            </w:r>
            <w:r w:rsidRPr="00D473A1">
              <w:rPr>
                <w:rStyle w:val="Strong"/>
                <w:rFonts w:ascii="Franklin Gothic Book" w:hAnsi="Franklin Gothic Book"/>
                <w:b w:val="0"/>
                <w:i/>
                <w:color w:val="000000"/>
                <w:sz w:val="22"/>
                <w:szCs w:val="22"/>
                <w:shd w:val="clear" w:color="auto" w:fill="FFFFFF"/>
              </w:rPr>
              <w:t>Ten Windows: How Great Poems Transform the World</w:t>
            </w:r>
          </w:p>
          <w:p w:rsidR="00D86EC7" w:rsidRDefault="00D86EC7" w:rsidP="00D86EC7">
            <w:pPr>
              <w:spacing w:after="120"/>
              <w:rPr>
                <w:rStyle w:val="Strong"/>
                <w:rFonts w:ascii="Franklin Gothic Book" w:hAnsi="Franklin Gothic Book"/>
                <w:b w:val="0"/>
                <w:i/>
                <w:color w:val="000000"/>
                <w:sz w:val="22"/>
                <w:szCs w:val="22"/>
                <w:shd w:val="clear" w:color="auto" w:fill="FFFFFF"/>
              </w:rPr>
            </w:pPr>
          </w:p>
          <w:p w:rsidR="00D86EC7" w:rsidRPr="00D473A1" w:rsidRDefault="00D86EC7" w:rsidP="00D86EC7">
            <w:pPr>
              <w:spacing w:after="120"/>
              <w:rPr>
                <w:rStyle w:val="Strong"/>
                <w:rFonts w:ascii="Franklin Gothic Book" w:hAnsi="Franklin Gothic Book"/>
                <w:b w:val="0"/>
                <w:i/>
                <w:color w:val="000000"/>
                <w:sz w:val="22"/>
                <w:szCs w:val="22"/>
                <w:shd w:val="clear" w:color="auto" w:fill="FFFFFF"/>
              </w:rPr>
            </w:pPr>
            <w:r w:rsidRPr="00D473A1">
              <w:rPr>
                <w:rStyle w:val="Strong"/>
                <w:rFonts w:ascii="Franklin Gothic Book" w:hAnsi="Franklin Gothic Book"/>
                <w:b w:val="0"/>
                <w:i/>
                <w:color w:val="000000"/>
                <w:sz w:val="22"/>
                <w:szCs w:val="22"/>
                <w:shd w:val="clear" w:color="auto" w:fill="FFFFFF"/>
              </w:rPr>
              <w:t>"</w:t>
            </w:r>
            <w:r w:rsidRPr="00D473A1">
              <w:rPr>
                <w:rStyle w:val="Strong"/>
                <w:rFonts w:ascii="Franklin Gothic Book" w:hAnsi="Franklin Gothic Book"/>
                <w:b w:val="0"/>
                <w:color w:val="000000"/>
                <w:sz w:val="22"/>
                <w:szCs w:val="22"/>
                <w:shd w:val="clear" w:color="auto" w:fill="FFFFFF"/>
              </w:rPr>
              <w:t>Small Arcs of Larger Circles</w:t>
            </w:r>
            <w:r w:rsidRPr="00D473A1">
              <w:rPr>
                <w:rStyle w:val="Strong"/>
                <w:rFonts w:ascii="Franklin Gothic Book" w:hAnsi="Franklin Gothic Book"/>
                <w:b w:val="0"/>
                <w:i/>
                <w:color w:val="000000"/>
                <w:sz w:val="22"/>
                <w:szCs w:val="22"/>
                <w:shd w:val="clear" w:color="auto" w:fill="FFFFFF"/>
              </w:rPr>
              <w:t xml:space="preserve"> is a marvellous meditation of moving words making new pathways manifest in a lush and densely interconnected forest of ideas and experiences. Poetry, philosophy, and memoir merge in ecological thinking at its best."</w:t>
            </w:r>
          </w:p>
          <w:p w:rsidR="00D86EC7" w:rsidRPr="00D473A1" w:rsidRDefault="00D86EC7" w:rsidP="00D86EC7">
            <w:pPr>
              <w:spacing w:after="120"/>
              <w:jc w:val="right"/>
              <w:rPr>
                <w:rStyle w:val="Strong"/>
                <w:rFonts w:ascii="Franklin Gothic Book" w:hAnsi="Franklin Gothic Book"/>
                <w:b w:val="0"/>
                <w:color w:val="000000"/>
                <w:sz w:val="22"/>
                <w:szCs w:val="22"/>
                <w:shd w:val="clear" w:color="auto" w:fill="FFFFFF"/>
              </w:rPr>
            </w:pPr>
            <w:r w:rsidRPr="00D473A1">
              <w:rPr>
                <w:rStyle w:val="Strong"/>
                <w:rFonts w:ascii="Arial" w:hAnsi="Arial" w:cs="Arial"/>
                <w:b w:val="0"/>
                <w:i/>
                <w:color w:val="000000"/>
                <w:sz w:val="22"/>
                <w:szCs w:val="22"/>
                <w:shd w:val="clear" w:color="auto" w:fill="FFFFFF"/>
              </w:rPr>
              <w:t>​</w:t>
            </w:r>
            <w:r w:rsidRPr="00593CF0">
              <w:rPr>
                <w:rStyle w:val="Strong"/>
                <w:rFonts w:ascii="Franklin Gothic Book" w:hAnsi="Franklin Gothic Book"/>
                <w:color w:val="000000"/>
                <w:sz w:val="22"/>
                <w:szCs w:val="22"/>
                <w:shd w:val="clear" w:color="auto" w:fill="FFFFFF"/>
              </w:rPr>
              <w:t>Professor Evan Thompson</w:t>
            </w:r>
            <w:r w:rsidRPr="00D473A1">
              <w:rPr>
                <w:rStyle w:val="Strong"/>
                <w:rFonts w:ascii="Franklin Gothic Book" w:hAnsi="Franklin Gothic Book"/>
                <w:b w:val="0"/>
                <w:color w:val="000000"/>
                <w:sz w:val="22"/>
                <w:szCs w:val="22"/>
                <w:shd w:val="clear" w:color="auto" w:fill="FFFFFF"/>
              </w:rPr>
              <w:t xml:space="preserve">, University of British Columbia, author of </w:t>
            </w:r>
            <w:r w:rsidRPr="00593CF0">
              <w:rPr>
                <w:rStyle w:val="Strong"/>
                <w:rFonts w:ascii="Franklin Gothic Book" w:hAnsi="Franklin Gothic Book"/>
                <w:b w:val="0"/>
                <w:i/>
                <w:color w:val="000000"/>
                <w:sz w:val="22"/>
                <w:szCs w:val="22"/>
                <w:shd w:val="clear" w:color="auto" w:fill="FFFFFF"/>
              </w:rPr>
              <w:t xml:space="preserve">Waking, Dreaming, Being </w:t>
            </w:r>
            <w:r w:rsidRPr="00D473A1">
              <w:rPr>
                <w:rStyle w:val="Strong"/>
                <w:rFonts w:ascii="Franklin Gothic Book" w:hAnsi="Franklin Gothic Book"/>
                <w:b w:val="0"/>
                <w:color w:val="000000"/>
                <w:sz w:val="22"/>
                <w:szCs w:val="22"/>
                <w:shd w:val="clear" w:color="auto" w:fill="FFFFFF"/>
              </w:rPr>
              <w:t xml:space="preserve">and </w:t>
            </w:r>
            <w:r w:rsidRPr="00593CF0">
              <w:rPr>
                <w:rStyle w:val="Strong"/>
                <w:rFonts w:ascii="Franklin Gothic Book" w:hAnsi="Franklin Gothic Book"/>
                <w:b w:val="0"/>
                <w:i/>
                <w:color w:val="000000"/>
                <w:sz w:val="22"/>
                <w:szCs w:val="22"/>
                <w:shd w:val="clear" w:color="auto" w:fill="FFFFFF"/>
              </w:rPr>
              <w:t>Mind in Life</w:t>
            </w:r>
            <w:r w:rsidRPr="00D473A1">
              <w:rPr>
                <w:rStyle w:val="Strong"/>
                <w:rFonts w:ascii="Franklin Gothic Book" w:hAnsi="Franklin Gothic Book"/>
                <w:b w:val="0"/>
                <w:color w:val="000000"/>
                <w:sz w:val="22"/>
                <w:szCs w:val="22"/>
                <w:shd w:val="clear" w:color="auto" w:fill="FFFFFF"/>
              </w:rPr>
              <w:t>.</w:t>
            </w:r>
          </w:p>
          <w:p w:rsidR="00D86EC7" w:rsidRPr="00330C5E" w:rsidRDefault="00D86EC7" w:rsidP="00D86EC7">
            <w:pPr>
              <w:spacing w:after="120"/>
              <w:jc w:val="center"/>
              <w:rPr>
                <w:rStyle w:val="Strong"/>
                <w:rFonts w:ascii="Franklin Gothic Book" w:hAnsi="Franklin Gothic Book"/>
                <w:color w:val="000000"/>
                <w:shd w:val="clear" w:color="auto" w:fill="FFFFFF"/>
              </w:rPr>
            </w:pPr>
            <w:r w:rsidRPr="00330C5E">
              <w:rPr>
                <w:rStyle w:val="Strong"/>
                <w:rFonts w:ascii="Franklin Gothic Book" w:hAnsi="Franklin Gothic Book"/>
                <w:color w:val="000000"/>
                <w:shd w:val="clear" w:color="auto" w:fill="FFFFFF"/>
              </w:rPr>
              <w:t>More information:</w:t>
            </w:r>
          </w:p>
        </w:tc>
      </w:tr>
      <w:tr w:rsidR="00D86EC7" w:rsidTr="00822FBE">
        <w:trPr>
          <w:trHeight w:val="311"/>
        </w:trPr>
        <w:tc>
          <w:tcPr>
            <w:tcW w:w="9900" w:type="dxa"/>
            <w:shd w:val="clear" w:color="auto" w:fill="auto"/>
            <w:vAlign w:val="center"/>
          </w:tcPr>
          <w:p w:rsidR="00D86EC7" w:rsidRDefault="00D86EC7" w:rsidP="00D86EC7">
            <w:pPr>
              <w:jc w:val="center"/>
              <w:rPr>
                <w:rStyle w:val="Strong"/>
                <w:rFonts w:ascii="Franklin Gothic Book" w:hAnsi="Franklin Gothic Book"/>
                <w:color w:val="000080"/>
                <w:sz w:val="28"/>
                <w:szCs w:val="28"/>
                <w:highlight w:val="yellow"/>
                <w:shd w:val="clear" w:color="auto" w:fill="FFFFFF"/>
              </w:rPr>
            </w:pPr>
            <w:r w:rsidRPr="00330C5E">
              <w:rPr>
                <w:rStyle w:val="Strong"/>
                <w:rFonts w:ascii="Franklin Gothic Book" w:hAnsi="Franklin Gothic Book"/>
                <w:color w:val="000080"/>
                <w:sz w:val="28"/>
                <w:szCs w:val="28"/>
                <w:highlight w:val="yellow"/>
                <w:shd w:val="clear" w:color="auto" w:fill="FFFFFF"/>
              </w:rPr>
              <w:t xml:space="preserve">Triarchy Press </w:t>
            </w:r>
          </w:p>
          <w:p w:rsidR="00D86EC7" w:rsidRPr="00330C5E" w:rsidRDefault="00D86EC7" w:rsidP="00D86EC7">
            <w:pPr>
              <w:jc w:val="center"/>
              <w:rPr>
                <w:rStyle w:val="Strong"/>
                <w:rFonts w:ascii="Franklin Gothic Book" w:hAnsi="Franklin Gothic Book"/>
                <w:color w:val="000080"/>
                <w:sz w:val="28"/>
                <w:szCs w:val="28"/>
                <w:shd w:val="clear" w:color="auto" w:fill="FFFFFF"/>
              </w:rPr>
            </w:pPr>
            <w:r w:rsidRPr="00330C5E">
              <w:rPr>
                <w:rStyle w:val="Strong"/>
                <w:rFonts w:ascii="Franklin Gothic Book" w:hAnsi="Franklin Gothic Book"/>
                <w:bCs w:val="0"/>
                <w:color w:val="000080"/>
                <w:sz w:val="28"/>
                <w:szCs w:val="28"/>
                <w:highlight w:val="yellow"/>
                <w:shd w:val="clear" w:color="auto" w:fill="FFFFFF"/>
              </w:rPr>
              <w:t>www.triarchypress.net</w:t>
            </w:r>
            <w:r w:rsidRPr="00330C5E">
              <w:rPr>
                <w:rStyle w:val="Strong"/>
                <w:rFonts w:ascii="Franklin Gothic Book" w:hAnsi="Franklin Gothic Book"/>
                <w:color w:val="000080"/>
                <w:sz w:val="28"/>
                <w:szCs w:val="28"/>
                <w:highlight w:val="yellow"/>
                <w:shd w:val="clear" w:color="auto" w:fill="FFFFFF"/>
              </w:rPr>
              <w:t xml:space="preserve"> ~ andrew@triarchypress.net</w:t>
            </w:r>
          </w:p>
        </w:tc>
      </w:tr>
    </w:tbl>
    <w:p w:rsidR="00960DED" w:rsidRDefault="00960DED" w:rsidP="00BB486D">
      <w:pPr>
        <w:spacing w:line="160" w:lineRule="exact"/>
      </w:pPr>
    </w:p>
    <w:sectPr w:rsidR="00960DED" w:rsidSect="00330C5E">
      <w:headerReference w:type="default" r:id="rId8"/>
      <w:pgSz w:w="11906" w:h="16838"/>
      <w:pgMar w:top="1247" w:right="1440" w:bottom="90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C6" w:rsidRDefault="00821AC6" w:rsidP="00822FBE">
      <w:r>
        <w:separator/>
      </w:r>
    </w:p>
  </w:endnote>
  <w:endnote w:type="continuationSeparator" w:id="0">
    <w:p w:rsidR="00821AC6" w:rsidRDefault="00821AC6" w:rsidP="0082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C6" w:rsidRDefault="00821AC6" w:rsidP="00822FBE">
      <w:r>
        <w:separator/>
      </w:r>
    </w:p>
  </w:footnote>
  <w:footnote w:type="continuationSeparator" w:id="0">
    <w:p w:rsidR="00821AC6" w:rsidRDefault="00821AC6" w:rsidP="0082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BE" w:rsidRDefault="00822FBE">
    <w:pPr>
      <w:pStyle w:val="Header"/>
    </w:pPr>
    <w:r>
      <w:rPr>
        <w:noProof/>
        <w:lang w:eastAsia="en-GB"/>
      </w:rPr>
      <w:drawing>
        <wp:inline distT="0" distB="0" distL="0" distR="0" wp14:anchorId="3FBDE621">
          <wp:extent cx="6209344" cy="733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490" cy="7440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E45"/>
    <w:multiLevelType w:val="hybridMultilevel"/>
    <w:tmpl w:val="4BEE4E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09372B"/>
    <w:multiLevelType w:val="multilevel"/>
    <w:tmpl w:val="32A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463AB"/>
    <w:multiLevelType w:val="hybridMultilevel"/>
    <w:tmpl w:val="A4DC333C"/>
    <w:lvl w:ilvl="0" w:tplc="74DA2B6A">
      <w:start w:val="1"/>
      <w:numFmt w:val="bullet"/>
      <w:pStyle w:val="LoomBulletList"/>
      <w:lvlText w:val=""/>
      <w:lvlJc w:val="left"/>
      <w:pPr>
        <w:tabs>
          <w:tab w:val="num" w:pos="357"/>
        </w:tabs>
        <w:ind w:left="357" w:hanging="357"/>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352B6"/>
    <w:multiLevelType w:val="hybridMultilevel"/>
    <w:tmpl w:val="C72090EE"/>
    <w:lvl w:ilvl="0" w:tplc="93B86BBE">
      <w:start w:val="1"/>
      <w:numFmt w:val="bullet"/>
      <w:lvlText w:val=""/>
      <w:lvlJc w:val="left"/>
      <w:pPr>
        <w:tabs>
          <w:tab w:val="num" w:pos="1080"/>
        </w:tabs>
        <w:ind w:left="1077" w:hanging="357"/>
      </w:pPr>
      <w:rPr>
        <w:rFonts w:ascii="Wingdings" w:hAnsi="Wingdings" w:hint="default"/>
      </w:rPr>
    </w:lvl>
    <w:lvl w:ilvl="1" w:tplc="F7843D4C" w:tentative="1">
      <w:start w:val="1"/>
      <w:numFmt w:val="bullet"/>
      <w:lvlText w:val="o"/>
      <w:lvlJc w:val="left"/>
      <w:pPr>
        <w:tabs>
          <w:tab w:val="num" w:pos="1440"/>
        </w:tabs>
        <w:ind w:left="1440" w:hanging="360"/>
      </w:pPr>
      <w:rPr>
        <w:rFonts w:ascii="Courier New" w:hAnsi="Courier New" w:hint="default"/>
      </w:rPr>
    </w:lvl>
    <w:lvl w:ilvl="2" w:tplc="02DCFAFE" w:tentative="1">
      <w:start w:val="1"/>
      <w:numFmt w:val="bullet"/>
      <w:lvlText w:val=""/>
      <w:lvlJc w:val="left"/>
      <w:pPr>
        <w:tabs>
          <w:tab w:val="num" w:pos="2160"/>
        </w:tabs>
        <w:ind w:left="2160" w:hanging="360"/>
      </w:pPr>
      <w:rPr>
        <w:rFonts w:ascii="Wingdings" w:hAnsi="Wingdings" w:hint="default"/>
      </w:rPr>
    </w:lvl>
    <w:lvl w:ilvl="3" w:tplc="8E667DF6" w:tentative="1">
      <w:start w:val="1"/>
      <w:numFmt w:val="bullet"/>
      <w:lvlText w:val=""/>
      <w:lvlJc w:val="left"/>
      <w:pPr>
        <w:tabs>
          <w:tab w:val="num" w:pos="2880"/>
        </w:tabs>
        <w:ind w:left="2880" w:hanging="360"/>
      </w:pPr>
      <w:rPr>
        <w:rFonts w:ascii="Symbol" w:hAnsi="Symbol" w:hint="default"/>
      </w:rPr>
    </w:lvl>
    <w:lvl w:ilvl="4" w:tplc="C486DFCC" w:tentative="1">
      <w:start w:val="1"/>
      <w:numFmt w:val="bullet"/>
      <w:lvlText w:val="o"/>
      <w:lvlJc w:val="left"/>
      <w:pPr>
        <w:tabs>
          <w:tab w:val="num" w:pos="3600"/>
        </w:tabs>
        <w:ind w:left="3600" w:hanging="360"/>
      </w:pPr>
      <w:rPr>
        <w:rFonts w:ascii="Courier New" w:hAnsi="Courier New" w:hint="default"/>
      </w:rPr>
    </w:lvl>
    <w:lvl w:ilvl="5" w:tplc="4DAC1D58" w:tentative="1">
      <w:start w:val="1"/>
      <w:numFmt w:val="bullet"/>
      <w:lvlText w:val=""/>
      <w:lvlJc w:val="left"/>
      <w:pPr>
        <w:tabs>
          <w:tab w:val="num" w:pos="4320"/>
        </w:tabs>
        <w:ind w:left="4320" w:hanging="360"/>
      </w:pPr>
      <w:rPr>
        <w:rFonts w:ascii="Wingdings" w:hAnsi="Wingdings" w:hint="default"/>
      </w:rPr>
    </w:lvl>
    <w:lvl w:ilvl="6" w:tplc="FE3AAE2E" w:tentative="1">
      <w:start w:val="1"/>
      <w:numFmt w:val="bullet"/>
      <w:lvlText w:val=""/>
      <w:lvlJc w:val="left"/>
      <w:pPr>
        <w:tabs>
          <w:tab w:val="num" w:pos="5040"/>
        </w:tabs>
        <w:ind w:left="5040" w:hanging="360"/>
      </w:pPr>
      <w:rPr>
        <w:rFonts w:ascii="Symbol" w:hAnsi="Symbol" w:hint="default"/>
      </w:rPr>
    </w:lvl>
    <w:lvl w:ilvl="7" w:tplc="96388700" w:tentative="1">
      <w:start w:val="1"/>
      <w:numFmt w:val="bullet"/>
      <w:lvlText w:val="o"/>
      <w:lvlJc w:val="left"/>
      <w:pPr>
        <w:tabs>
          <w:tab w:val="num" w:pos="5760"/>
        </w:tabs>
        <w:ind w:left="5760" w:hanging="360"/>
      </w:pPr>
      <w:rPr>
        <w:rFonts w:ascii="Courier New" w:hAnsi="Courier New" w:hint="default"/>
      </w:rPr>
    </w:lvl>
    <w:lvl w:ilvl="8" w:tplc="71B22F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B81546"/>
    <w:multiLevelType w:val="multilevel"/>
    <w:tmpl w:val="AAB0A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A3102"/>
    <w:multiLevelType w:val="hybridMultilevel"/>
    <w:tmpl w:val="B6CE8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7D1702"/>
    <w:multiLevelType w:val="hybridMultilevel"/>
    <w:tmpl w:val="CB423864"/>
    <w:lvl w:ilvl="0" w:tplc="CF3EFA78">
      <w:start w:val="1"/>
      <w:numFmt w:val="bullet"/>
      <w:lvlText w:val=""/>
      <w:lvlJc w:val="left"/>
      <w:pPr>
        <w:tabs>
          <w:tab w:val="num" w:pos="720"/>
        </w:tabs>
        <w:ind w:left="720" w:hanging="360"/>
      </w:pPr>
      <w:rPr>
        <w:rFonts w:ascii="Symbol" w:hAnsi="Symbol" w:hint="default"/>
      </w:rPr>
    </w:lvl>
    <w:lvl w:ilvl="1" w:tplc="9984CFD0" w:tentative="1">
      <w:start w:val="1"/>
      <w:numFmt w:val="bullet"/>
      <w:lvlText w:val="o"/>
      <w:lvlJc w:val="left"/>
      <w:pPr>
        <w:tabs>
          <w:tab w:val="num" w:pos="1440"/>
        </w:tabs>
        <w:ind w:left="1440" w:hanging="360"/>
      </w:pPr>
      <w:rPr>
        <w:rFonts w:ascii="Courier New" w:hAnsi="Courier New" w:hint="default"/>
      </w:rPr>
    </w:lvl>
    <w:lvl w:ilvl="2" w:tplc="D4A695C0" w:tentative="1">
      <w:start w:val="1"/>
      <w:numFmt w:val="bullet"/>
      <w:lvlText w:val=""/>
      <w:lvlJc w:val="left"/>
      <w:pPr>
        <w:tabs>
          <w:tab w:val="num" w:pos="2160"/>
        </w:tabs>
        <w:ind w:left="2160" w:hanging="360"/>
      </w:pPr>
      <w:rPr>
        <w:rFonts w:ascii="Wingdings" w:hAnsi="Wingdings" w:hint="default"/>
      </w:rPr>
    </w:lvl>
    <w:lvl w:ilvl="3" w:tplc="6E484446" w:tentative="1">
      <w:start w:val="1"/>
      <w:numFmt w:val="bullet"/>
      <w:lvlText w:val=""/>
      <w:lvlJc w:val="left"/>
      <w:pPr>
        <w:tabs>
          <w:tab w:val="num" w:pos="2880"/>
        </w:tabs>
        <w:ind w:left="2880" w:hanging="360"/>
      </w:pPr>
      <w:rPr>
        <w:rFonts w:ascii="Symbol" w:hAnsi="Symbol" w:hint="default"/>
      </w:rPr>
    </w:lvl>
    <w:lvl w:ilvl="4" w:tplc="9BFA2D50" w:tentative="1">
      <w:start w:val="1"/>
      <w:numFmt w:val="bullet"/>
      <w:lvlText w:val="o"/>
      <w:lvlJc w:val="left"/>
      <w:pPr>
        <w:tabs>
          <w:tab w:val="num" w:pos="3600"/>
        </w:tabs>
        <w:ind w:left="3600" w:hanging="360"/>
      </w:pPr>
      <w:rPr>
        <w:rFonts w:ascii="Courier New" w:hAnsi="Courier New" w:hint="default"/>
      </w:rPr>
    </w:lvl>
    <w:lvl w:ilvl="5" w:tplc="B4128414" w:tentative="1">
      <w:start w:val="1"/>
      <w:numFmt w:val="bullet"/>
      <w:lvlText w:val=""/>
      <w:lvlJc w:val="left"/>
      <w:pPr>
        <w:tabs>
          <w:tab w:val="num" w:pos="4320"/>
        </w:tabs>
        <w:ind w:left="4320" w:hanging="360"/>
      </w:pPr>
      <w:rPr>
        <w:rFonts w:ascii="Wingdings" w:hAnsi="Wingdings" w:hint="default"/>
      </w:rPr>
    </w:lvl>
    <w:lvl w:ilvl="6" w:tplc="917000DC" w:tentative="1">
      <w:start w:val="1"/>
      <w:numFmt w:val="bullet"/>
      <w:lvlText w:val=""/>
      <w:lvlJc w:val="left"/>
      <w:pPr>
        <w:tabs>
          <w:tab w:val="num" w:pos="5040"/>
        </w:tabs>
        <w:ind w:left="5040" w:hanging="360"/>
      </w:pPr>
      <w:rPr>
        <w:rFonts w:ascii="Symbol" w:hAnsi="Symbol" w:hint="default"/>
      </w:rPr>
    </w:lvl>
    <w:lvl w:ilvl="7" w:tplc="6E80AB1A" w:tentative="1">
      <w:start w:val="1"/>
      <w:numFmt w:val="bullet"/>
      <w:lvlText w:val="o"/>
      <w:lvlJc w:val="left"/>
      <w:pPr>
        <w:tabs>
          <w:tab w:val="num" w:pos="5760"/>
        </w:tabs>
        <w:ind w:left="5760" w:hanging="360"/>
      </w:pPr>
      <w:rPr>
        <w:rFonts w:ascii="Courier New" w:hAnsi="Courier New" w:hint="default"/>
      </w:rPr>
    </w:lvl>
    <w:lvl w:ilvl="8" w:tplc="8A241A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F33ED"/>
    <w:multiLevelType w:val="hybridMultilevel"/>
    <w:tmpl w:val="2DD6BFC4"/>
    <w:lvl w:ilvl="0" w:tplc="EF66D13C">
      <w:start w:val="1"/>
      <w:numFmt w:val="bullet"/>
      <w:lvlText w:val=""/>
      <w:lvlJc w:val="left"/>
      <w:pPr>
        <w:tabs>
          <w:tab w:val="num" w:pos="720"/>
        </w:tabs>
        <w:ind w:left="720" w:hanging="360"/>
      </w:pPr>
      <w:rPr>
        <w:rFonts w:ascii="Symbol" w:hAnsi="Symbol" w:hint="default"/>
      </w:rPr>
    </w:lvl>
    <w:lvl w:ilvl="1" w:tplc="73E6DACA">
      <w:start w:val="1"/>
      <w:numFmt w:val="bullet"/>
      <w:lvlText w:val="o"/>
      <w:lvlJc w:val="left"/>
      <w:pPr>
        <w:ind w:left="1440" w:hanging="360"/>
      </w:pPr>
      <w:rPr>
        <w:rFonts w:ascii="Courier New" w:hAnsi="Courier New" w:cs="Courier New" w:hint="default"/>
      </w:rPr>
    </w:lvl>
    <w:lvl w:ilvl="2" w:tplc="3AB80AD0" w:tentative="1">
      <w:start w:val="1"/>
      <w:numFmt w:val="bullet"/>
      <w:lvlText w:val=""/>
      <w:lvlJc w:val="left"/>
      <w:pPr>
        <w:ind w:left="2160" w:hanging="360"/>
      </w:pPr>
      <w:rPr>
        <w:rFonts w:ascii="Wingdings" w:hAnsi="Wingdings" w:hint="default"/>
      </w:rPr>
    </w:lvl>
    <w:lvl w:ilvl="3" w:tplc="164E1F86" w:tentative="1">
      <w:start w:val="1"/>
      <w:numFmt w:val="bullet"/>
      <w:lvlText w:val=""/>
      <w:lvlJc w:val="left"/>
      <w:pPr>
        <w:ind w:left="2880" w:hanging="360"/>
      </w:pPr>
      <w:rPr>
        <w:rFonts w:ascii="Symbol" w:hAnsi="Symbol" w:hint="default"/>
      </w:rPr>
    </w:lvl>
    <w:lvl w:ilvl="4" w:tplc="AF0E61AA" w:tentative="1">
      <w:start w:val="1"/>
      <w:numFmt w:val="bullet"/>
      <w:lvlText w:val="o"/>
      <w:lvlJc w:val="left"/>
      <w:pPr>
        <w:ind w:left="3600" w:hanging="360"/>
      </w:pPr>
      <w:rPr>
        <w:rFonts w:ascii="Courier New" w:hAnsi="Courier New" w:cs="Courier New" w:hint="default"/>
      </w:rPr>
    </w:lvl>
    <w:lvl w:ilvl="5" w:tplc="2E8AB2C2" w:tentative="1">
      <w:start w:val="1"/>
      <w:numFmt w:val="bullet"/>
      <w:lvlText w:val=""/>
      <w:lvlJc w:val="left"/>
      <w:pPr>
        <w:ind w:left="4320" w:hanging="360"/>
      </w:pPr>
      <w:rPr>
        <w:rFonts w:ascii="Wingdings" w:hAnsi="Wingdings" w:hint="default"/>
      </w:rPr>
    </w:lvl>
    <w:lvl w:ilvl="6" w:tplc="6526F010" w:tentative="1">
      <w:start w:val="1"/>
      <w:numFmt w:val="bullet"/>
      <w:lvlText w:val=""/>
      <w:lvlJc w:val="left"/>
      <w:pPr>
        <w:ind w:left="5040" w:hanging="360"/>
      </w:pPr>
      <w:rPr>
        <w:rFonts w:ascii="Symbol" w:hAnsi="Symbol" w:hint="default"/>
      </w:rPr>
    </w:lvl>
    <w:lvl w:ilvl="7" w:tplc="43462EE6" w:tentative="1">
      <w:start w:val="1"/>
      <w:numFmt w:val="bullet"/>
      <w:lvlText w:val="o"/>
      <w:lvlJc w:val="left"/>
      <w:pPr>
        <w:ind w:left="5760" w:hanging="360"/>
      </w:pPr>
      <w:rPr>
        <w:rFonts w:ascii="Courier New" w:hAnsi="Courier New" w:cs="Courier New" w:hint="default"/>
      </w:rPr>
    </w:lvl>
    <w:lvl w:ilvl="8" w:tplc="835CDAE8" w:tentative="1">
      <w:start w:val="1"/>
      <w:numFmt w:val="bullet"/>
      <w:lvlText w:val=""/>
      <w:lvlJc w:val="left"/>
      <w:pPr>
        <w:ind w:left="6480" w:hanging="360"/>
      </w:pPr>
      <w:rPr>
        <w:rFonts w:ascii="Wingdings" w:hAnsi="Wingdings" w:hint="default"/>
      </w:rPr>
    </w:lvl>
  </w:abstractNum>
  <w:abstractNum w:abstractNumId="8" w15:restartNumberingAfterBreak="0">
    <w:nsid w:val="7DED4BAE"/>
    <w:multiLevelType w:val="hybridMultilevel"/>
    <w:tmpl w:val="2E5870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7F"/>
    <w:rsid w:val="000950A8"/>
    <w:rsid w:val="000B6F62"/>
    <w:rsid w:val="0013524D"/>
    <w:rsid w:val="002355A2"/>
    <w:rsid w:val="00274990"/>
    <w:rsid w:val="00284377"/>
    <w:rsid w:val="002B62A6"/>
    <w:rsid w:val="00304DCE"/>
    <w:rsid w:val="00317324"/>
    <w:rsid w:val="00330C5E"/>
    <w:rsid w:val="00373D1A"/>
    <w:rsid w:val="00383DCB"/>
    <w:rsid w:val="003933A3"/>
    <w:rsid w:val="003D1692"/>
    <w:rsid w:val="0041143D"/>
    <w:rsid w:val="00417EBC"/>
    <w:rsid w:val="00457118"/>
    <w:rsid w:val="0046175D"/>
    <w:rsid w:val="00462EFE"/>
    <w:rsid w:val="00467E65"/>
    <w:rsid w:val="004F18FF"/>
    <w:rsid w:val="00593CF0"/>
    <w:rsid w:val="005A0132"/>
    <w:rsid w:val="005C4788"/>
    <w:rsid w:val="00644683"/>
    <w:rsid w:val="00654970"/>
    <w:rsid w:val="0065717F"/>
    <w:rsid w:val="00680F59"/>
    <w:rsid w:val="00680F91"/>
    <w:rsid w:val="00703C66"/>
    <w:rsid w:val="0070743B"/>
    <w:rsid w:val="007A7C05"/>
    <w:rsid w:val="00821AC6"/>
    <w:rsid w:val="00822FBE"/>
    <w:rsid w:val="008B1042"/>
    <w:rsid w:val="00951D17"/>
    <w:rsid w:val="00960DED"/>
    <w:rsid w:val="00987463"/>
    <w:rsid w:val="009A0FD2"/>
    <w:rsid w:val="00A06A7E"/>
    <w:rsid w:val="00A61380"/>
    <w:rsid w:val="00AB336B"/>
    <w:rsid w:val="00AB3ADF"/>
    <w:rsid w:val="00B124F2"/>
    <w:rsid w:val="00B6589E"/>
    <w:rsid w:val="00B85694"/>
    <w:rsid w:val="00B97DC2"/>
    <w:rsid w:val="00BA4BE5"/>
    <w:rsid w:val="00BB486D"/>
    <w:rsid w:val="00BC7BE1"/>
    <w:rsid w:val="00C11804"/>
    <w:rsid w:val="00C57C91"/>
    <w:rsid w:val="00C73D6F"/>
    <w:rsid w:val="00C92C4C"/>
    <w:rsid w:val="00CC1A87"/>
    <w:rsid w:val="00CC7649"/>
    <w:rsid w:val="00D27216"/>
    <w:rsid w:val="00D473A1"/>
    <w:rsid w:val="00D86EC7"/>
    <w:rsid w:val="00D9102E"/>
    <w:rsid w:val="00E64ED4"/>
    <w:rsid w:val="00EA2474"/>
    <w:rsid w:val="00ED2809"/>
    <w:rsid w:val="00EF10F9"/>
    <w:rsid w:val="00F35F61"/>
    <w:rsid w:val="00F7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07B6"/>
  <w15:chartTrackingRefBased/>
  <w15:docId w15:val="{ECD828EA-B0F6-4074-A48B-6A4C5EEA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jc w:val="center"/>
      <w:outlineLvl w:val="0"/>
    </w:pPr>
    <w:rPr>
      <w:sz w:val="72"/>
      <w:szCs w:val="7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rFonts w:ascii="Century Gothic" w:hAnsi="Century Gothic"/>
      <w:b/>
      <w:bCs/>
      <w:sz w:val="20"/>
      <w:szCs w:val="20"/>
    </w:rPr>
  </w:style>
  <w:style w:type="paragraph" w:styleId="Heading4">
    <w:name w:val="heading 4"/>
    <w:basedOn w:val="Normal"/>
    <w:next w:val="Normal"/>
    <w:qFormat/>
    <w:pPr>
      <w:keepNext/>
      <w:outlineLvl w:val="3"/>
    </w:pPr>
    <w:rPr>
      <w:rFonts w:ascii="Century Gothic" w:hAnsi="Century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pPr>
      <w:jc w:val="both"/>
    </w:pPr>
  </w:style>
  <w:style w:type="paragraph" w:styleId="BodyText2">
    <w:name w:val="Body Text 2"/>
    <w:basedOn w:val="Normal"/>
    <w:pPr>
      <w:autoSpaceDE w:val="0"/>
      <w:autoSpaceDN w:val="0"/>
      <w:adjustRightInd w:val="0"/>
    </w:pPr>
    <w:rPr>
      <w:rFonts w:ascii="Century Gothic" w:hAnsi="Century Gothic"/>
      <w:sz w:val="22"/>
      <w:szCs w:val="22"/>
      <w:lang w:val="en-US"/>
    </w:rPr>
  </w:style>
  <w:style w:type="paragraph" w:customStyle="1" w:styleId="Texte">
    <w:name w:val="Texte"/>
    <w:basedOn w:val="Normal"/>
    <w:pPr>
      <w:suppressAutoHyphens/>
      <w:autoSpaceDE w:val="0"/>
      <w:autoSpaceDN w:val="0"/>
      <w:adjustRightInd w:val="0"/>
      <w:spacing w:after="142" w:line="226" w:lineRule="atLeast"/>
      <w:jc w:val="both"/>
      <w:textAlignment w:val="center"/>
    </w:pPr>
    <w:rPr>
      <w:rFonts w:ascii="Minion Pro" w:hAnsi="Minion Pro"/>
      <w:color w:val="000000"/>
      <w:sz w:val="20"/>
      <w:szCs w:val="20"/>
    </w:rPr>
  </w:style>
  <w:style w:type="paragraph" w:styleId="BodyText3">
    <w:name w:val="Body Text 3"/>
    <w:basedOn w:val="Normal"/>
    <w:pPr>
      <w:autoSpaceDE w:val="0"/>
      <w:autoSpaceDN w:val="0"/>
      <w:adjustRightInd w:val="0"/>
    </w:pPr>
    <w:rPr>
      <w:rFonts w:ascii="Century Gothic" w:hAnsi="Century Gothic"/>
      <w:color w:val="000000"/>
      <w:sz w:val="20"/>
      <w:szCs w:val="20"/>
      <w:lang w:val="en-US"/>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Emphasis">
    <w:name w:val="Emphasis"/>
    <w:basedOn w:val="DefaultParagraphFont"/>
    <w:qFormat/>
    <w:rPr>
      <w:i/>
      <w:iCs/>
    </w:rPr>
  </w:style>
  <w:style w:type="paragraph" w:customStyle="1" w:styleId="DWCoverText">
    <w:name w:val="DW Cover Text"/>
    <w:basedOn w:val="Normal"/>
    <w:rsid w:val="00EA2474"/>
    <w:pPr>
      <w:suppressAutoHyphens/>
      <w:autoSpaceDE w:val="0"/>
      <w:autoSpaceDN w:val="0"/>
      <w:adjustRightInd w:val="0"/>
      <w:spacing w:after="170" w:line="260" w:lineRule="atLeast"/>
      <w:jc w:val="both"/>
      <w:textAlignment w:val="center"/>
    </w:pPr>
    <w:rPr>
      <w:rFonts w:ascii="Palatino Linotype" w:eastAsia="SimSun" w:hAnsi="Palatino Linotype" w:cs="Palatino Linotype"/>
      <w:b/>
      <w:bCs/>
      <w:color w:val="89A093"/>
      <w:sz w:val="20"/>
      <w:szCs w:val="20"/>
      <w:lang w:val="en-US" w:eastAsia="zh-TW" w:bidi="he-IL"/>
    </w:rPr>
  </w:style>
  <w:style w:type="paragraph" w:customStyle="1" w:styleId="DWCoverTextBullet">
    <w:name w:val="DW Cover Text Bullet"/>
    <w:basedOn w:val="DWCoverText"/>
    <w:rsid w:val="00EA2474"/>
    <w:pPr>
      <w:ind w:left="680" w:right="454" w:hanging="340"/>
    </w:pPr>
  </w:style>
  <w:style w:type="character" w:styleId="Strong">
    <w:name w:val="Strong"/>
    <w:basedOn w:val="DefaultParagraphFont"/>
    <w:uiPriority w:val="22"/>
    <w:qFormat/>
    <w:rsid w:val="00B124F2"/>
    <w:rPr>
      <w:b/>
      <w:bCs/>
    </w:rPr>
  </w:style>
  <w:style w:type="paragraph" w:styleId="HTMLPreformatted">
    <w:name w:val="HTML Preformatted"/>
    <w:basedOn w:val="Normal"/>
    <w:rsid w:val="00B12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customStyle="1" w:styleId="LoomBulletList">
    <w:name w:val="Loom Bullet List"/>
    <w:basedOn w:val="Normal"/>
    <w:rsid w:val="00B124F2"/>
    <w:pPr>
      <w:numPr>
        <w:numId w:val="4"/>
      </w:numPr>
    </w:pPr>
    <w:rPr>
      <w:rFonts w:eastAsia="SimSun"/>
      <w:lang w:eastAsia="zh-CN"/>
    </w:rPr>
  </w:style>
  <w:style w:type="paragraph" w:customStyle="1" w:styleId="NormalSubsPara">
    <w:name w:val="Normal Subs Para"/>
    <w:basedOn w:val="Normal"/>
    <w:rsid w:val="00B124F2"/>
    <w:pPr>
      <w:spacing w:after="100"/>
      <w:ind w:firstLine="340"/>
    </w:pPr>
    <w:rPr>
      <w:rFonts w:ascii="Garamond" w:hAnsi="Garamond" w:cs="Arial"/>
      <w:sz w:val="21"/>
      <w:szCs w:val="22"/>
    </w:rPr>
  </w:style>
  <w:style w:type="character" w:customStyle="1" w:styleId="apple-converted-space">
    <w:name w:val="apple-converted-space"/>
    <w:basedOn w:val="DefaultParagraphFont"/>
    <w:rsid w:val="00A06A7E"/>
  </w:style>
  <w:style w:type="paragraph" w:customStyle="1" w:styleId="Ali">
    <w:name w:val="Ali"/>
    <w:basedOn w:val="Normal"/>
    <w:link w:val="AliChar"/>
    <w:rsid w:val="00AB3ADF"/>
    <w:pPr>
      <w:widowControl w:val="0"/>
      <w:autoSpaceDE w:val="0"/>
      <w:autoSpaceDN w:val="0"/>
      <w:adjustRightInd w:val="0"/>
      <w:spacing w:line="252" w:lineRule="auto"/>
      <w:ind w:firstLine="284"/>
      <w:jc w:val="both"/>
    </w:pPr>
    <w:rPr>
      <w:rFonts w:ascii="Sitka Text" w:hAnsi="Sitka Text" w:cs="Arial"/>
      <w:sz w:val="18"/>
      <w:szCs w:val="20"/>
      <w:lang w:val="x-none" w:eastAsia="en-GB"/>
    </w:rPr>
  </w:style>
  <w:style w:type="character" w:customStyle="1" w:styleId="AliChar">
    <w:name w:val="Ali Char"/>
    <w:link w:val="Ali"/>
    <w:locked/>
    <w:rsid w:val="00AB3ADF"/>
    <w:rPr>
      <w:rFonts w:ascii="Sitka Text" w:eastAsia="Times New Roman" w:hAnsi="Sitka Text" w:cs="Arial"/>
      <w:sz w:val="18"/>
      <w:lang w:val="x-none"/>
    </w:rPr>
  </w:style>
  <w:style w:type="paragraph" w:customStyle="1" w:styleId="AliPar1intext">
    <w:name w:val="Ali Par1 in text"/>
    <w:basedOn w:val="Ali"/>
    <w:qFormat/>
    <w:rsid w:val="00AB3ADF"/>
    <w:pPr>
      <w:spacing w:before="60"/>
      <w:ind w:firstLine="0"/>
    </w:pPr>
    <w:rPr>
      <w:color w:val="000000"/>
    </w:rPr>
  </w:style>
  <w:style w:type="paragraph" w:customStyle="1" w:styleId="SF1">
    <w:name w:val="SF1"/>
    <w:basedOn w:val="Normal"/>
    <w:qFormat/>
    <w:rsid w:val="00A61380"/>
    <w:pPr>
      <w:spacing w:before="360" w:line="272" w:lineRule="exact"/>
      <w:jc w:val="both"/>
    </w:pPr>
    <w:rPr>
      <w:rFonts w:ascii="Minion Pro" w:hAnsi="Minion Pro"/>
      <w:sz w:val="21"/>
    </w:rPr>
  </w:style>
  <w:style w:type="paragraph" w:customStyle="1" w:styleId="SF2">
    <w:name w:val="SF2"/>
    <w:basedOn w:val="SF1"/>
    <w:qFormat/>
    <w:rsid w:val="00A61380"/>
    <w:pPr>
      <w:spacing w:before="0"/>
      <w:ind w:firstLine="284"/>
    </w:pPr>
  </w:style>
  <w:style w:type="paragraph" w:customStyle="1" w:styleId="SFheading2">
    <w:name w:val="SF heading 2"/>
    <w:basedOn w:val="Normal"/>
    <w:qFormat/>
    <w:rsid w:val="00A61380"/>
    <w:pPr>
      <w:spacing w:before="240" w:after="80" w:line="280" w:lineRule="exact"/>
    </w:pPr>
    <w:rPr>
      <w:rFonts w:ascii="Minion Pro" w:hAnsi="Minion Pro"/>
      <w:b/>
      <w:i/>
      <w:color w:val="000000" w:themeColor="text1"/>
      <w:sz w:val="22"/>
    </w:rPr>
  </w:style>
  <w:style w:type="paragraph" w:styleId="Header">
    <w:name w:val="header"/>
    <w:basedOn w:val="Normal"/>
    <w:link w:val="HeaderChar"/>
    <w:uiPriority w:val="99"/>
    <w:unhideWhenUsed/>
    <w:rsid w:val="00822FBE"/>
    <w:pPr>
      <w:tabs>
        <w:tab w:val="center" w:pos="4513"/>
        <w:tab w:val="right" w:pos="9026"/>
      </w:tabs>
    </w:pPr>
  </w:style>
  <w:style w:type="character" w:customStyle="1" w:styleId="HeaderChar">
    <w:name w:val="Header Char"/>
    <w:basedOn w:val="DefaultParagraphFont"/>
    <w:link w:val="Header"/>
    <w:uiPriority w:val="99"/>
    <w:rsid w:val="00822FB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822FBE"/>
    <w:pPr>
      <w:tabs>
        <w:tab w:val="center" w:pos="4513"/>
        <w:tab w:val="right" w:pos="9026"/>
      </w:tabs>
    </w:pPr>
  </w:style>
  <w:style w:type="character" w:customStyle="1" w:styleId="FooterChar">
    <w:name w:val="Footer Char"/>
    <w:basedOn w:val="DefaultParagraphFont"/>
    <w:link w:val="Footer"/>
    <w:uiPriority w:val="99"/>
    <w:rsid w:val="00822FB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46173">
      <w:bodyDiv w:val="1"/>
      <w:marLeft w:val="0"/>
      <w:marRight w:val="0"/>
      <w:marTop w:val="0"/>
      <w:marBottom w:val="0"/>
      <w:divBdr>
        <w:top w:val="none" w:sz="0" w:space="0" w:color="auto"/>
        <w:left w:val="none" w:sz="0" w:space="0" w:color="auto"/>
        <w:bottom w:val="none" w:sz="0" w:space="0" w:color="auto"/>
        <w:right w:val="none" w:sz="0" w:space="0" w:color="auto"/>
      </w:divBdr>
      <w:divsChild>
        <w:div w:id="1499730995">
          <w:marLeft w:val="0"/>
          <w:marRight w:val="0"/>
          <w:marTop w:val="0"/>
          <w:marBottom w:val="0"/>
          <w:divBdr>
            <w:top w:val="none" w:sz="0" w:space="0" w:color="auto"/>
            <w:left w:val="none" w:sz="0" w:space="0" w:color="auto"/>
            <w:bottom w:val="none" w:sz="0" w:space="0" w:color="auto"/>
            <w:right w:val="none" w:sz="0" w:space="0" w:color="auto"/>
          </w:divBdr>
        </w:div>
      </w:divsChild>
    </w:div>
    <w:div w:id="1971477158">
      <w:bodyDiv w:val="1"/>
      <w:marLeft w:val="0"/>
      <w:marRight w:val="0"/>
      <w:marTop w:val="0"/>
      <w:marBottom w:val="0"/>
      <w:divBdr>
        <w:top w:val="none" w:sz="0" w:space="0" w:color="auto"/>
        <w:left w:val="none" w:sz="0" w:space="0" w:color="auto"/>
        <w:bottom w:val="none" w:sz="0" w:space="0" w:color="auto"/>
        <w:right w:val="none" w:sz="0" w:space="0" w:color="auto"/>
      </w:divBdr>
    </w:div>
    <w:div w:id="20860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TRIARCHY PRESS</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TRIARCHY PRESS</dc:title>
  <dc:subject/>
  <dc:creator>karen</dc:creator>
  <cp:keywords/>
  <cp:lastModifiedBy>Andrew Carey</cp:lastModifiedBy>
  <cp:revision>3</cp:revision>
  <cp:lastPrinted>2016-05-11T12:38:00Z</cp:lastPrinted>
  <dcterms:created xsi:type="dcterms:W3CDTF">2016-08-10T11:28:00Z</dcterms:created>
  <dcterms:modified xsi:type="dcterms:W3CDTF">2016-10-03T14:34:00Z</dcterms:modified>
</cp:coreProperties>
</file>